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C6" w:rsidRPr="001B7919" w:rsidRDefault="001B7919" w:rsidP="001B791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sz w:val="30"/>
          <w:szCs w:val="30"/>
        </w:rPr>
      </w:pPr>
      <w:bookmarkStart w:id="0" w:name="_GoBack"/>
      <w:bookmarkEnd w:id="0"/>
      <w:r w:rsidRPr="001B7919">
        <w:rPr>
          <w:rFonts w:ascii="Comic Sans MS" w:hAnsi="Comic Sans MS" w:cs="Nadianne"/>
          <w:b/>
          <w:bCs/>
          <w:sz w:val="30"/>
          <w:szCs w:val="30"/>
        </w:rPr>
        <w:t>Etude énergétique d’un m</w:t>
      </w:r>
      <w:r w:rsidR="007043DD" w:rsidRPr="001B7919">
        <w:rPr>
          <w:rFonts w:ascii="Comic Sans MS" w:hAnsi="Comic Sans MS" w:cs="Nadianne"/>
          <w:b/>
          <w:bCs/>
          <w:sz w:val="30"/>
          <w:szCs w:val="30"/>
        </w:rPr>
        <w:t xml:space="preserve">ouvement dans </w:t>
      </w:r>
      <w:r w:rsidRPr="001B7919">
        <w:rPr>
          <w:rFonts w:ascii="Comic Sans MS" w:hAnsi="Comic Sans MS" w:cs="Nadianne"/>
          <w:b/>
          <w:bCs/>
          <w:sz w:val="30"/>
          <w:szCs w:val="30"/>
        </w:rPr>
        <w:t>un champ de pesanteur uniforme</w:t>
      </w:r>
    </w:p>
    <w:p w:rsidR="00400DC6" w:rsidRDefault="00400DC6" w:rsidP="00400DC6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:rsidR="001B7919" w:rsidRPr="00361DAE" w:rsidRDefault="001B7919" w:rsidP="001B7919">
      <w:pPr>
        <w:rPr>
          <w:rFonts w:asciiTheme="minorHAnsi" w:hAnsiTheme="minorHAnsi" w:cstheme="minorHAnsi"/>
          <w:b/>
          <w:sz w:val="32"/>
          <w:szCs w:val="22"/>
          <w:u w:val="single"/>
        </w:rPr>
      </w:pPr>
      <w:r w:rsidRPr="00361DAE">
        <w:rPr>
          <w:rFonts w:asciiTheme="minorHAnsi" w:hAnsiTheme="minorHAnsi" w:cstheme="minorHAnsi"/>
          <w:b/>
          <w:sz w:val="32"/>
          <w:szCs w:val="22"/>
          <w:u w:val="single"/>
        </w:rPr>
        <w:t>1. Transferts énergétiques au cours d</w:t>
      </w:r>
      <w:r w:rsidR="00361DAE">
        <w:rPr>
          <w:rFonts w:asciiTheme="minorHAnsi" w:hAnsiTheme="minorHAnsi" w:cstheme="minorHAnsi"/>
          <w:b/>
          <w:sz w:val="32"/>
          <w:szCs w:val="22"/>
          <w:u w:val="single"/>
        </w:rPr>
        <w:t>’une chute libre sans vitesse initiale</w:t>
      </w:r>
      <w:r w:rsidRPr="00361DAE">
        <w:rPr>
          <w:rFonts w:asciiTheme="minorHAnsi" w:hAnsiTheme="minorHAnsi" w:cstheme="minorHAnsi"/>
          <w:b/>
          <w:sz w:val="32"/>
          <w:szCs w:val="22"/>
          <w:u w:val="single"/>
        </w:rPr>
        <w:t>:</w:t>
      </w:r>
    </w:p>
    <w:p w:rsidR="001B7919" w:rsidRPr="00361DAE" w:rsidRDefault="001B7919" w:rsidP="001B7919">
      <w:pPr>
        <w:rPr>
          <w:rFonts w:asciiTheme="minorHAnsi" w:hAnsiTheme="minorHAnsi" w:cstheme="minorHAnsi"/>
          <w:sz w:val="22"/>
          <w:szCs w:val="22"/>
        </w:rPr>
      </w:pPr>
      <w:r w:rsidRPr="00361DAE">
        <w:rPr>
          <w:rFonts w:asciiTheme="minorHAnsi" w:hAnsiTheme="minorHAnsi" w:cstheme="minorHAnsi"/>
          <w:sz w:val="22"/>
          <w:szCs w:val="22"/>
        </w:rPr>
        <w:t xml:space="preserve">Nous allons faire une étude énergétique de la chute libre </w:t>
      </w:r>
      <w:r w:rsidR="00361DAE">
        <w:rPr>
          <w:rFonts w:asciiTheme="minorHAnsi" w:hAnsiTheme="minorHAnsi" w:cstheme="minorHAnsi"/>
          <w:sz w:val="22"/>
          <w:szCs w:val="22"/>
        </w:rPr>
        <w:t xml:space="preserve">sans vitesse initiale </w:t>
      </w:r>
      <w:r w:rsidRPr="00361DAE">
        <w:rPr>
          <w:rFonts w:asciiTheme="minorHAnsi" w:hAnsiTheme="minorHAnsi" w:cstheme="minorHAnsi"/>
          <w:sz w:val="22"/>
          <w:szCs w:val="22"/>
        </w:rPr>
        <w:t xml:space="preserve">d’une </w:t>
      </w:r>
      <w:r w:rsidR="004D31D9">
        <w:rPr>
          <w:rFonts w:asciiTheme="minorHAnsi" w:hAnsiTheme="minorHAnsi" w:cstheme="minorHAnsi"/>
          <w:sz w:val="22"/>
          <w:szCs w:val="22"/>
        </w:rPr>
        <w:t>bille</w:t>
      </w:r>
      <w:r w:rsidRPr="00361DAE">
        <w:rPr>
          <w:rFonts w:asciiTheme="minorHAnsi" w:hAnsiTheme="minorHAnsi" w:cstheme="minorHAnsi"/>
          <w:sz w:val="22"/>
          <w:szCs w:val="22"/>
        </w:rPr>
        <w:t xml:space="preserve"> à l’aide de LATISPRO.</w:t>
      </w:r>
    </w:p>
    <w:p w:rsidR="001B7919" w:rsidRPr="003D0B2E" w:rsidRDefault="001B7919" w:rsidP="001B7919">
      <w:pPr>
        <w:rPr>
          <w:rFonts w:asciiTheme="minorHAnsi" w:hAnsiTheme="minorHAnsi" w:cstheme="minorHAnsi"/>
          <w:sz w:val="8"/>
          <w:szCs w:val="8"/>
        </w:rPr>
      </w:pPr>
    </w:p>
    <w:p w:rsidR="001B7919" w:rsidRPr="00B54EA1" w:rsidRDefault="001B7919" w:rsidP="001B7919">
      <w:pPr>
        <w:ind w:left="425"/>
        <w:rPr>
          <w:rFonts w:asciiTheme="minorHAnsi" w:hAnsiTheme="minorHAnsi" w:cstheme="minorHAnsi"/>
          <w:b/>
          <w:i/>
          <w:sz w:val="24"/>
          <w:szCs w:val="22"/>
        </w:rPr>
      </w:pPr>
      <w:r w:rsidRPr="00B54EA1">
        <w:rPr>
          <w:rFonts w:asciiTheme="minorHAnsi" w:hAnsiTheme="minorHAnsi" w:cstheme="minorHAnsi"/>
          <w:b/>
          <w:i/>
          <w:sz w:val="24"/>
          <w:szCs w:val="22"/>
          <w:highlight w:val="lightGray"/>
        </w:rPr>
        <w:t>1.1. Positions de la balle :</w:t>
      </w:r>
      <w:r w:rsidRPr="00B54EA1">
        <w:rPr>
          <w:rFonts w:asciiTheme="minorHAnsi" w:hAnsiTheme="minorHAnsi" w:cstheme="minorHAnsi"/>
          <w:b/>
          <w:i/>
          <w:sz w:val="24"/>
          <w:szCs w:val="22"/>
        </w:rPr>
        <w:t xml:space="preserve"> </w:t>
      </w:r>
    </w:p>
    <w:p w:rsidR="001B7919" w:rsidRPr="00B54EA1" w:rsidRDefault="00B54EA1" w:rsidP="003D0B2E">
      <w:pPr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highlight w:val="lightGray"/>
        </w:rPr>
        <w:t>REA</w:t>
      </w:r>
      <w:r w:rsidRPr="00B54EA1">
        <w:rPr>
          <w:rFonts w:asciiTheme="minorHAnsi" w:hAnsiTheme="minorHAnsi" w:cstheme="minorHAnsi"/>
          <w:sz w:val="22"/>
          <w:szCs w:val="22"/>
        </w:rPr>
        <w:t xml:space="preserve"> </w:t>
      </w:r>
      <w:r w:rsidR="001B7919" w:rsidRPr="00B54EA1">
        <w:rPr>
          <w:rFonts w:asciiTheme="minorHAnsi" w:hAnsiTheme="minorHAnsi" w:cstheme="minorHAnsi"/>
          <w:sz w:val="22"/>
          <w:szCs w:val="22"/>
        </w:rPr>
        <w:t>Ouvrir la vidéo de chute libre « </w:t>
      </w:r>
      <w:r w:rsidR="001B7919" w:rsidRPr="00B54EA1">
        <w:rPr>
          <w:rFonts w:asciiTheme="minorHAnsi" w:hAnsiTheme="minorHAnsi" w:cstheme="minorHAnsi"/>
          <w:b/>
          <w:sz w:val="22"/>
          <w:szCs w:val="22"/>
        </w:rPr>
        <w:t>chute</w:t>
      </w:r>
      <w:r w:rsidR="00361DAE" w:rsidRPr="00B54EA1">
        <w:rPr>
          <w:rFonts w:asciiTheme="minorHAnsi" w:hAnsiTheme="minorHAnsi" w:cstheme="minorHAnsi"/>
          <w:b/>
          <w:sz w:val="22"/>
          <w:szCs w:val="22"/>
        </w:rPr>
        <w:t>_Vzero</w:t>
      </w:r>
      <w:r w:rsidR="001B7919" w:rsidRPr="00B54EA1">
        <w:rPr>
          <w:rFonts w:asciiTheme="minorHAnsi" w:hAnsiTheme="minorHAnsi" w:cstheme="minorHAnsi"/>
          <w:b/>
          <w:sz w:val="22"/>
          <w:szCs w:val="22"/>
        </w:rPr>
        <w:t>.avi</w:t>
      </w:r>
      <w:r w:rsidR="001B7919" w:rsidRPr="00B54EA1">
        <w:rPr>
          <w:rFonts w:asciiTheme="minorHAnsi" w:hAnsiTheme="minorHAnsi" w:cstheme="minorHAnsi"/>
          <w:sz w:val="22"/>
          <w:szCs w:val="22"/>
        </w:rPr>
        <w:t xml:space="preserve"> ». Choisir l’étalon (la règle mesure </w:t>
      </w:r>
      <w:smartTag w:uri="urn:schemas-microsoft-com:office:smarttags" w:element="metricconverter">
        <w:smartTagPr>
          <w:attr w:name="ProductID" w:val="1 m￨tre"/>
        </w:smartTagPr>
        <w:r w:rsidR="001B7919" w:rsidRPr="00B54EA1">
          <w:rPr>
            <w:rFonts w:asciiTheme="minorHAnsi" w:hAnsiTheme="minorHAnsi" w:cstheme="minorHAnsi"/>
            <w:sz w:val="22"/>
            <w:szCs w:val="22"/>
          </w:rPr>
          <w:t>1 mètre</w:t>
        </w:r>
      </w:smartTag>
      <w:r w:rsidR="001B7919" w:rsidRPr="00B54EA1">
        <w:rPr>
          <w:rFonts w:asciiTheme="minorHAnsi" w:hAnsiTheme="minorHAnsi" w:cstheme="minorHAnsi"/>
          <w:sz w:val="22"/>
          <w:szCs w:val="22"/>
        </w:rPr>
        <w:t xml:space="preserve">) et prendre comme origine un point </w:t>
      </w:r>
      <w:r w:rsidR="001B7919" w:rsidRPr="00B54EA1">
        <w:rPr>
          <w:rFonts w:asciiTheme="minorHAnsi" w:hAnsiTheme="minorHAnsi" w:cstheme="minorHAnsi"/>
          <w:b/>
          <w:sz w:val="22"/>
          <w:szCs w:val="22"/>
          <w:u w:val="single"/>
        </w:rPr>
        <w:t>au niveau du sol</w:t>
      </w:r>
      <w:r w:rsidR="004D31D9">
        <w:rPr>
          <w:rFonts w:asciiTheme="minorHAnsi" w:hAnsiTheme="minorHAnsi" w:cstheme="minorHAnsi"/>
          <w:b/>
          <w:sz w:val="22"/>
          <w:szCs w:val="22"/>
          <w:u w:val="single"/>
        </w:rPr>
        <w:t xml:space="preserve"> (ou au plus bas)</w:t>
      </w:r>
      <w:r w:rsidR="001B7919" w:rsidRPr="00B54EA1">
        <w:rPr>
          <w:rFonts w:asciiTheme="minorHAnsi" w:hAnsiTheme="minorHAnsi" w:cstheme="minorHAnsi"/>
          <w:sz w:val="22"/>
          <w:szCs w:val="22"/>
        </w:rPr>
        <w:t>. Pointer les positions de la balle. Les courbes Mouvement X et Mouvement Y sont créées.</w:t>
      </w:r>
      <w:r w:rsidR="003D0B2E" w:rsidRPr="00B54EA1">
        <w:rPr>
          <w:rFonts w:asciiTheme="minorHAnsi" w:hAnsiTheme="minorHAnsi" w:cstheme="minorHAnsi"/>
          <w:sz w:val="22"/>
          <w:szCs w:val="22"/>
        </w:rPr>
        <w:t xml:space="preserve"> Les exporter au format TXT (voir notice Latispro)</w:t>
      </w:r>
    </w:p>
    <w:p w:rsidR="003D0B2E" w:rsidRPr="00B54EA1" w:rsidRDefault="003D0B2E" w:rsidP="003D0B2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3D0B2E" w:rsidRPr="008D16EF" w:rsidRDefault="003D0B2E" w:rsidP="003D0B2E">
      <w:pPr>
        <w:spacing w:line="276" w:lineRule="auto"/>
        <w:ind w:left="425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>1</w:t>
      </w:r>
      <w:r w:rsidRPr="008D16EF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>.2. Préparation et ouverture du fichier Python</w:t>
      </w:r>
    </w:p>
    <w:p w:rsidR="003D0B2E" w:rsidRDefault="003D0B2E" w:rsidP="003D0B2E">
      <w:pPr>
        <w:rPr>
          <w:rFonts w:ascii="Calibri" w:hAnsi="Calibri" w:cs="Calibri"/>
          <w:sz w:val="22"/>
          <w:szCs w:val="22"/>
        </w:rPr>
      </w:pPr>
      <w:r w:rsidRPr="00667B26">
        <w:rPr>
          <w:rFonts w:ascii="Calibri" w:hAnsi="Calibri" w:cs="Calibri"/>
          <w:b/>
          <w:sz w:val="22"/>
          <w:szCs w:val="22"/>
        </w:rPr>
        <w:t>1.</w:t>
      </w:r>
      <w:r>
        <w:rPr>
          <w:rFonts w:ascii="Calibri" w:hAnsi="Calibri" w:cs="Calibri"/>
          <w:sz w:val="22"/>
          <w:szCs w:val="22"/>
        </w:rPr>
        <w:t xml:space="preserve"> Copier «</w:t>
      </w:r>
      <w:r w:rsidRPr="0054520D">
        <w:rPr>
          <w:rFonts w:ascii="Calibri" w:hAnsi="Calibri" w:cs="Calibri"/>
          <w:b/>
          <w:sz w:val="22"/>
          <w:szCs w:val="22"/>
        </w:rPr>
        <w:t>import_donnees_meca</w:t>
      </w:r>
      <w:r>
        <w:rPr>
          <w:rFonts w:ascii="Calibri" w:hAnsi="Calibri" w:cs="Calibri"/>
          <w:b/>
          <w:sz w:val="22"/>
          <w:szCs w:val="22"/>
        </w:rPr>
        <w:t>2</w:t>
      </w:r>
      <w:r w:rsidRPr="0054520D">
        <w:rPr>
          <w:rFonts w:ascii="Calibri" w:hAnsi="Calibri" w:cs="Calibri"/>
          <w:b/>
          <w:sz w:val="22"/>
          <w:szCs w:val="22"/>
        </w:rPr>
        <w:t>.py</w:t>
      </w:r>
      <w:r>
        <w:rPr>
          <w:rFonts w:ascii="Calibri" w:hAnsi="Calibri" w:cs="Calibri"/>
          <w:sz w:val="22"/>
          <w:szCs w:val="22"/>
        </w:rPr>
        <w:t xml:space="preserve">» et </w:t>
      </w:r>
      <w:r>
        <w:rPr>
          <w:rFonts w:ascii="Calibri" w:hAnsi="Calibri" w:cs="Calibri"/>
          <w:b/>
          <w:sz w:val="22"/>
          <w:szCs w:val="22"/>
        </w:rPr>
        <w:t>«</w:t>
      </w:r>
      <w:r w:rsidRPr="003D0B2E">
        <w:rPr>
          <w:rFonts w:ascii="Calibri" w:hAnsi="Calibri" w:cs="Calibri"/>
          <w:b/>
          <w:sz w:val="22"/>
          <w:szCs w:val="22"/>
        </w:rPr>
        <w:t>T_Spe_Energie</w:t>
      </w:r>
      <w:r>
        <w:rPr>
          <w:rFonts w:ascii="Calibri" w:hAnsi="Calibri" w:cs="Calibri"/>
          <w:b/>
          <w:sz w:val="22"/>
          <w:szCs w:val="22"/>
        </w:rPr>
        <w:t>.py</w:t>
      </w:r>
      <w:r w:rsidRPr="001A16DC">
        <w:rPr>
          <w:rFonts w:ascii="Calibri" w:hAnsi="Calibri" w:cs="Calibri"/>
          <w:b/>
          <w:sz w:val="22"/>
          <w:szCs w:val="22"/>
        </w:rPr>
        <w:t>»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dans votre dossier personnel.</w:t>
      </w:r>
      <w:r w:rsidR="00B54EA1">
        <w:rPr>
          <w:rFonts w:ascii="Calibri" w:hAnsi="Calibri" w:cs="Calibri"/>
          <w:sz w:val="22"/>
          <w:szCs w:val="22"/>
        </w:rPr>
        <w:t xml:space="preserve"> </w:t>
      </w:r>
    </w:p>
    <w:p w:rsidR="003D0B2E" w:rsidRDefault="003D0B2E" w:rsidP="003D0B2E">
      <w:pPr>
        <w:rPr>
          <w:rFonts w:ascii="Calibri" w:hAnsi="Calibri" w:cs="Calibri"/>
          <w:sz w:val="22"/>
          <w:szCs w:val="22"/>
        </w:rPr>
      </w:pPr>
      <w:r w:rsidRPr="00667B26">
        <w:rPr>
          <w:rFonts w:ascii="Calibri" w:hAnsi="Calibri" w:cs="Calibri"/>
          <w:b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 xml:space="preserve">Lancer Edupython et ouvrir le programme </w:t>
      </w:r>
      <w:r w:rsidRPr="001A16DC">
        <w:rPr>
          <w:rFonts w:ascii="Calibri" w:hAnsi="Calibri" w:cs="Calibri"/>
          <w:b/>
          <w:sz w:val="22"/>
          <w:szCs w:val="22"/>
        </w:rPr>
        <w:t>« </w:t>
      </w:r>
      <w:r w:rsidR="00B54EA1" w:rsidRPr="003D0B2E">
        <w:rPr>
          <w:rFonts w:ascii="Calibri" w:hAnsi="Calibri" w:cs="Calibri"/>
          <w:b/>
          <w:sz w:val="22"/>
          <w:szCs w:val="22"/>
        </w:rPr>
        <w:t>T_Spe_Energie</w:t>
      </w:r>
      <w:r>
        <w:rPr>
          <w:rFonts w:ascii="Calibri" w:hAnsi="Calibri" w:cs="Calibri"/>
          <w:b/>
          <w:sz w:val="22"/>
          <w:szCs w:val="22"/>
        </w:rPr>
        <w:t>.py</w:t>
      </w:r>
      <w:r w:rsidRPr="001A16DC">
        <w:rPr>
          <w:rFonts w:ascii="Calibri" w:hAnsi="Calibri" w:cs="Calibri"/>
          <w:b/>
          <w:sz w:val="22"/>
          <w:szCs w:val="22"/>
        </w:rPr>
        <w:t>»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C864A6">
        <w:rPr>
          <w:rFonts w:ascii="Calibri" w:hAnsi="Calibri" w:cs="Calibri"/>
          <w:sz w:val="22"/>
          <w:szCs w:val="22"/>
          <w:u w:val="single"/>
        </w:rPr>
        <w:t>que vous venez de copier</w:t>
      </w:r>
      <w:r w:rsidRPr="00323B10">
        <w:rPr>
          <w:rFonts w:ascii="Calibri" w:hAnsi="Calibri" w:cs="Calibri"/>
          <w:sz w:val="22"/>
          <w:szCs w:val="22"/>
        </w:rPr>
        <w:t>.</w:t>
      </w:r>
    </w:p>
    <w:p w:rsidR="003D0B2E" w:rsidRDefault="003D0B2E" w:rsidP="003D0B2E">
      <w:pPr>
        <w:spacing w:line="276" w:lineRule="auto"/>
        <w:ind w:left="425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:rsidR="003D0B2E" w:rsidRPr="008D16EF" w:rsidRDefault="003D0B2E" w:rsidP="003D0B2E">
      <w:pPr>
        <w:spacing w:line="276" w:lineRule="auto"/>
        <w:ind w:left="425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>1.3</w:t>
      </w:r>
      <w:r w:rsidRPr="008D16EF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. </w:t>
      </w:r>
      <w:r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>Création des coordonnées (Vx et Vy) et la norme des vecteurs vitesse</w:t>
      </w:r>
    </w:p>
    <w:p w:rsidR="003D0B2E" w:rsidRPr="00B54EA1" w:rsidRDefault="003D0B2E" w:rsidP="003D0B2E">
      <w:pPr>
        <w:ind w:right="-1"/>
        <w:rPr>
          <w:rFonts w:asciiTheme="minorHAnsi" w:hAnsiTheme="minorHAnsi" w:cstheme="minorHAnsi"/>
          <w:i/>
        </w:rPr>
      </w:pPr>
      <w:r w:rsidRPr="00B54EA1">
        <w:rPr>
          <w:rFonts w:asciiTheme="minorHAnsi" w:hAnsiTheme="minorHAnsi" w:cstheme="minorHAnsi"/>
          <w:i/>
        </w:rPr>
        <w:t>Nous allons créer, comme lors du TP sur le tracé des accélérations, les tableaux « numpy » correspondant aux coordonnées et à la norme du vecteur vitesse.</w:t>
      </w:r>
    </w:p>
    <w:p w:rsidR="003D0B2E" w:rsidRPr="003D0B2E" w:rsidRDefault="003D0B2E" w:rsidP="003D0B2E">
      <w:pPr>
        <w:ind w:right="-1"/>
        <w:rPr>
          <w:rFonts w:asciiTheme="minorHAnsi" w:hAnsiTheme="minorHAnsi" w:cstheme="minorHAnsi"/>
          <w:sz w:val="8"/>
          <w:szCs w:val="8"/>
        </w:rPr>
      </w:pPr>
    </w:p>
    <w:p w:rsidR="003D0B2E" w:rsidRPr="00B54EA1" w:rsidRDefault="003D0B2E" w:rsidP="003D0B2E">
      <w:pPr>
        <w:ind w:right="-1"/>
        <w:rPr>
          <w:rFonts w:asciiTheme="minorHAnsi" w:hAnsiTheme="minorHAnsi" w:cstheme="minorHAnsi"/>
          <w:b/>
          <w:i/>
        </w:rPr>
      </w:pPr>
      <w:r w:rsidRPr="00B54EA1">
        <w:rPr>
          <w:rFonts w:asciiTheme="minorHAnsi" w:hAnsiTheme="minorHAnsi" w:cstheme="minorHAnsi"/>
          <w:b/>
          <w:i/>
        </w:rPr>
        <w:t>Rappel</w:t>
      </w:r>
      <w:r w:rsidR="007D4EF0">
        <w:rPr>
          <w:rFonts w:asciiTheme="minorHAnsi" w:hAnsiTheme="minorHAnsi" w:cstheme="minorHAnsi"/>
          <w:b/>
          <w:i/>
        </w:rPr>
        <w:t xml:space="preserve"> des</w:t>
      </w:r>
      <w:r w:rsidRPr="00B54EA1">
        <w:rPr>
          <w:rFonts w:asciiTheme="minorHAnsi" w:hAnsiTheme="minorHAnsi" w:cstheme="minorHAnsi"/>
          <w:b/>
          <w:i/>
        </w:rPr>
        <w:t xml:space="preserve"> variables </w:t>
      </w:r>
      <w:r w:rsidR="007D4EF0">
        <w:rPr>
          <w:rFonts w:asciiTheme="minorHAnsi" w:hAnsiTheme="minorHAnsi" w:cstheme="minorHAnsi"/>
          <w:b/>
          <w:i/>
        </w:rPr>
        <w:t xml:space="preserve">importantes </w:t>
      </w:r>
      <w:r w:rsidRPr="00B54EA1">
        <w:rPr>
          <w:rFonts w:asciiTheme="minorHAnsi" w:hAnsiTheme="minorHAnsi" w:cstheme="minorHAnsi"/>
          <w:b/>
          <w:i/>
        </w:rPr>
        <w:t>du programme Python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7261"/>
      </w:tblGrid>
      <w:tr w:rsidR="003D0B2E" w:rsidTr="00172EA8">
        <w:tc>
          <w:tcPr>
            <w:tcW w:w="1668" w:type="dxa"/>
            <w:shd w:val="clear" w:color="auto" w:fill="B6DDE8" w:themeFill="accent5" w:themeFillTint="66"/>
          </w:tcPr>
          <w:p w:rsidR="003D0B2E" w:rsidRDefault="003D0B2E" w:rsidP="00172EA8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Nom</w:t>
            </w:r>
          </w:p>
        </w:tc>
        <w:tc>
          <w:tcPr>
            <w:tcW w:w="2126" w:type="dxa"/>
            <w:shd w:val="clear" w:color="auto" w:fill="B6DDE8" w:themeFill="accent5" w:themeFillTint="66"/>
          </w:tcPr>
          <w:p w:rsidR="003D0B2E" w:rsidRDefault="003D0B2E" w:rsidP="00172EA8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Type</w:t>
            </w:r>
          </w:p>
        </w:tc>
        <w:tc>
          <w:tcPr>
            <w:tcW w:w="7261" w:type="dxa"/>
            <w:shd w:val="clear" w:color="auto" w:fill="B6DDE8" w:themeFill="accent5" w:themeFillTint="66"/>
          </w:tcPr>
          <w:p w:rsidR="003D0B2E" w:rsidRDefault="003D0B2E" w:rsidP="00172EA8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</w:t>
            </w:r>
          </w:p>
        </w:tc>
      </w:tr>
      <w:tr w:rsidR="003D0B2E" w:rsidRPr="00381990" w:rsidTr="00172EA8">
        <w:tc>
          <w:tcPr>
            <w:tcW w:w="1668" w:type="dxa"/>
          </w:tcPr>
          <w:p w:rsidR="003D0B2E" w:rsidRPr="00381990" w:rsidRDefault="003D0B2E" w:rsidP="00172EA8">
            <w:pPr>
              <w:ind w:right="-1"/>
              <w:jc w:val="center"/>
              <w:rPr>
                <w:rFonts w:ascii="Courier New" w:hAnsi="Courier New" w:cs="Courier New"/>
                <w:b/>
              </w:rPr>
            </w:pPr>
            <w:r w:rsidRPr="00381990">
              <w:rPr>
                <w:rFonts w:ascii="Courier New" w:hAnsi="Courier New" w:cs="Courier New"/>
                <w:b/>
              </w:rPr>
              <w:t>x et y</w:t>
            </w:r>
          </w:p>
        </w:tc>
        <w:tc>
          <w:tcPr>
            <w:tcW w:w="2126" w:type="dxa"/>
          </w:tcPr>
          <w:p w:rsidR="003D0B2E" w:rsidRPr="00381990" w:rsidRDefault="003D0B2E" w:rsidP="00172EA8">
            <w:pPr>
              <w:ind w:right="-1"/>
              <w:jc w:val="center"/>
              <w:rPr>
                <w:rFonts w:asciiTheme="minorHAnsi" w:hAnsiTheme="minorHAnsi" w:cstheme="minorHAnsi"/>
                <w:i/>
              </w:rPr>
            </w:pPr>
            <w:r w:rsidRPr="00381990">
              <w:rPr>
                <w:rFonts w:asciiTheme="minorHAnsi" w:hAnsiTheme="minorHAnsi" w:cstheme="minorHAnsi"/>
                <w:i/>
              </w:rPr>
              <w:t>Tableaux « numpy »</w:t>
            </w:r>
          </w:p>
        </w:tc>
        <w:tc>
          <w:tcPr>
            <w:tcW w:w="7261" w:type="dxa"/>
          </w:tcPr>
          <w:p w:rsidR="003D0B2E" w:rsidRPr="00381990" w:rsidRDefault="003D0B2E" w:rsidP="00172EA8">
            <w:pPr>
              <w:ind w:right="-1"/>
              <w:rPr>
                <w:rFonts w:asciiTheme="minorHAnsi" w:hAnsiTheme="minorHAnsi" w:cstheme="minorHAnsi"/>
              </w:rPr>
            </w:pPr>
            <w:r w:rsidRPr="00381990">
              <w:rPr>
                <w:rFonts w:asciiTheme="minorHAnsi" w:hAnsiTheme="minorHAnsi" w:cstheme="minorHAnsi"/>
              </w:rPr>
              <w:t>Les Abscisses et ordonnées des positions prises par le système</w:t>
            </w:r>
          </w:p>
        </w:tc>
      </w:tr>
      <w:tr w:rsidR="003D0B2E" w:rsidRPr="00381990" w:rsidTr="00172EA8">
        <w:tc>
          <w:tcPr>
            <w:tcW w:w="1668" w:type="dxa"/>
          </w:tcPr>
          <w:p w:rsidR="003D0B2E" w:rsidRPr="00381990" w:rsidRDefault="003D0B2E" w:rsidP="00172EA8">
            <w:pPr>
              <w:ind w:right="-1"/>
              <w:jc w:val="center"/>
              <w:rPr>
                <w:rFonts w:ascii="Courier New" w:hAnsi="Courier New" w:cs="Courier New"/>
                <w:b/>
              </w:rPr>
            </w:pPr>
            <w:r w:rsidRPr="00381990">
              <w:rPr>
                <w:rFonts w:ascii="Courier New" w:hAnsi="Courier New" w:cs="Courier New"/>
                <w:b/>
              </w:rPr>
              <w:t>t</w:t>
            </w:r>
          </w:p>
        </w:tc>
        <w:tc>
          <w:tcPr>
            <w:tcW w:w="2126" w:type="dxa"/>
          </w:tcPr>
          <w:p w:rsidR="003D0B2E" w:rsidRPr="00381990" w:rsidRDefault="003D0B2E" w:rsidP="00172EA8">
            <w:pPr>
              <w:ind w:right="-1"/>
              <w:jc w:val="center"/>
              <w:rPr>
                <w:rFonts w:asciiTheme="minorHAnsi" w:hAnsiTheme="minorHAnsi" w:cstheme="minorHAnsi"/>
                <w:i/>
              </w:rPr>
            </w:pPr>
            <w:r w:rsidRPr="00381990">
              <w:rPr>
                <w:rFonts w:asciiTheme="minorHAnsi" w:hAnsiTheme="minorHAnsi" w:cstheme="minorHAnsi"/>
                <w:i/>
              </w:rPr>
              <w:t>Tableau « numpy »</w:t>
            </w:r>
          </w:p>
        </w:tc>
        <w:tc>
          <w:tcPr>
            <w:tcW w:w="7261" w:type="dxa"/>
          </w:tcPr>
          <w:p w:rsidR="003D0B2E" w:rsidRPr="00381990" w:rsidRDefault="003D0B2E" w:rsidP="00172EA8">
            <w:pPr>
              <w:ind w:right="-1"/>
              <w:rPr>
                <w:rFonts w:asciiTheme="minorHAnsi" w:hAnsiTheme="minorHAnsi" w:cstheme="minorHAnsi"/>
              </w:rPr>
            </w:pPr>
            <w:r w:rsidRPr="00381990">
              <w:rPr>
                <w:rFonts w:asciiTheme="minorHAnsi" w:hAnsiTheme="minorHAnsi" w:cstheme="minorHAnsi"/>
              </w:rPr>
              <w:t>Les dates</w:t>
            </w:r>
          </w:p>
        </w:tc>
      </w:tr>
      <w:tr w:rsidR="003D0B2E" w:rsidRPr="00381990" w:rsidTr="00172EA8">
        <w:tc>
          <w:tcPr>
            <w:tcW w:w="1668" w:type="dxa"/>
          </w:tcPr>
          <w:p w:rsidR="003D0B2E" w:rsidRPr="00381990" w:rsidRDefault="003D0B2E" w:rsidP="00172EA8">
            <w:pPr>
              <w:ind w:right="-1"/>
              <w:jc w:val="center"/>
              <w:rPr>
                <w:rFonts w:ascii="Courier New" w:hAnsi="Courier New" w:cs="Courier New"/>
                <w:b/>
              </w:rPr>
            </w:pPr>
            <w:r w:rsidRPr="00381990">
              <w:rPr>
                <w:rFonts w:ascii="Courier New" w:hAnsi="Courier New" w:cs="Courier New"/>
                <w:b/>
              </w:rPr>
              <w:t>Nbre_Mesures</w:t>
            </w:r>
          </w:p>
        </w:tc>
        <w:tc>
          <w:tcPr>
            <w:tcW w:w="2126" w:type="dxa"/>
          </w:tcPr>
          <w:p w:rsidR="003D0B2E" w:rsidRPr="00381990" w:rsidRDefault="003D0B2E" w:rsidP="00172EA8">
            <w:pPr>
              <w:ind w:right="-1"/>
              <w:jc w:val="center"/>
              <w:rPr>
                <w:rFonts w:asciiTheme="minorHAnsi" w:hAnsiTheme="minorHAnsi" w:cstheme="minorHAnsi"/>
                <w:i/>
              </w:rPr>
            </w:pPr>
            <w:r w:rsidRPr="00381990">
              <w:rPr>
                <w:rFonts w:asciiTheme="minorHAnsi" w:hAnsiTheme="minorHAnsi" w:cstheme="minorHAnsi"/>
                <w:i/>
              </w:rPr>
              <w:t>Nombre Entier</w:t>
            </w:r>
          </w:p>
        </w:tc>
        <w:tc>
          <w:tcPr>
            <w:tcW w:w="7261" w:type="dxa"/>
          </w:tcPr>
          <w:p w:rsidR="003D0B2E" w:rsidRPr="00381990" w:rsidRDefault="003D0B2E" w:rsidP="00172EA8">
            <w:pPr>
              <w:ind w:right="-1"/>
              <w:rPr>
                <w:rFonts w:asciiTheme="minorHAnsi" w:hAnsiTheme="minorHAnsi" w:cstheme="minorHAnsi"/>
              </w:rPr>
            </w:pPr>
            <w:r w:rsidRPr="00381990">
              <w:rPr>
                <w:rFonts w:asciiTheme="minorHAnsi" w:hAnsiTheme="minorHAnsi" w:cstheme="minorHAnsi"/>
              </w:rPr>
              <w:t>Le nombre de positions pointées</w:t>
            </w:r>
          </w:p>
        </w:tc>
      </w:tr>
      <w:tr w:rsidR="003D0B2E" w:rsidRPr="00381990" w:rsidTr="00172EA8">
        <w:tc>
          <w:tcPr>
            <w:tcW w:w="1668" w:type="dxa"/>
            <w:shd w:val="clear" w:color="auto" w:fill="FDE9D9" w:themeFill="accent6" w:themeFillTint="33"/>
          </w:tcPr>
          <w:p w:rsidR="003D0B2E" w:rsidRPr="00381990" w:rsidRDefault="003D0B2E" w:rsidP="00172EA8">
            <w:pPr>
              <w:ind w:right="-1"/>
              <w:jc w:val="center"/>
              <w:rPr>
                <w:rFonts w:ascii="Courier New" w:hAnsi="Courier New" w:cs="Courier New"/>
                <w:b/>
              </w:rPr>
            </w:pPr>
            <w:r w:rsidRPr="00381990">
              <w:rPr>
                <w:rFonts w:ascii="Courier New" w:hAnsi="Courier New" w:cs="Courier New"/>
                <w:b/>
              </w:rPr>
              <w:t>Vx et Vy</w:t>
            </w:r>
          </w:p>
        </w:tc>
        <w:tc>
          <w:tcPr>
            <w:tcW w:w="2126" w:type="dxa"/>
            <w:shd w:val="clear" w:color="auto" w:fill="FDE9D9" w:themeFill="accent6" w:themeFillTint="33"/>
          </w:tcPr>
          <w:p w:rsidR="003D0B2E" w:rsidRPr="00381990" w:rsidRDefault="003D0B2E" w:rsidP="00172EA8">
            <w:pPr>
              <w:ind w:right="-1"/>
              <w:jc w:val="center"/>
              <w:rPr>
                <w:rFonts w:asciiTheme="minorHAnsi" w:hAnsiTheme="minorHAnsi" w:cstheme="minorHAnsi"/>
                <w:i/>
              </w:rPr>
            </w:pPr>
            <w:r w:rsidRPr="00381990">
              <w:rPr>
                <w:rFonts w:asciiTheme="minorHAnsi" w:hAnsiTheme="minorHAnsi" w:cstheme="minorHAnsi"/>
                <w:i/>
              </w:rPr>
              <w:t>Tableaux « numpy »</w:t>
            </w:r>
          </w:p>
        </w:tc>
        <w:tc>
          <w:tcPr>
            <w:tcW w:w="7261" w:type="dxa"/>
            <w:shd w:val="clear" w:color="auto" w:fill="FDE9D9" w:themeFill="accent6" w:themeFillTint="33"/>
          </w:tcPr>
          <w:p w:rsidR="003D0B2E" w:rsidRPr="00381990" w:rsidRDefault="003D0B2E" w:rsidP="00172EA8">
            <w:pPr>
              <w:ind w:right="-1"/>
              <w:rPr>
                <w:rFonts w:asciiTheme="minorHAnsi" w:hAnsiTheme="minorHAnsi" w:cstheme="minorHAnsi"/>
              </w:rPr>
            </w:pPr>
            <w:r w:rsidRPr="00381990">
              <w:rPr>
                <w:rFonts w:asciiTheme="minorHAnsi" w:hAnsiTheme="minorHAnsi" w:cstheme="minorHAnsi"/>
              </w:rPr>
              <w:t>Les abscisses et ordonnées des vecteurs vitesse</w:t>
            </w:r>
          </w:p>
        </w:tc>
      </w:tr>
      <w:tr w:rsidR="003D0B2E" w:rsidRPr="00381990" w:rsidTr="00172EA8">
        <w:tc>
          <w:tcPr>
            <w:tcW w:w="1668" w:type="dxa"/>
            <w:shd w:val="clear" w:color="auto" w:fill="FDE9D9" w:themeFill="accent6" w:themeFillTint="33"/>
          </w:tcPr>
          <w:p w:rsidR="003D0B2E" w:rsidRPr="00381990" w:rsidRDefault="003D0B2E" w:rsidP="00172EA8">
            <w:pPr>
              <w:ind w:right="-1"/>
              <w:jc w:val="center"/>
              <w:rPr>
                <w:rFonts w:ascii="Courier New" w:hAnsi="Courier New" w:cs="Courier New"/>
                <w:b/>
              </w:rPr>
            </w:pPr>
            <w:r w:rsidRPr="00381990">
              <w:rPr>
                <w:rFonts w:ascii="Courier New" w:hAnsi="Courier New" w:cs="Courier New"/>
                <w:b/>
              </w:rPr>
              <w:t>Vxn et Vyn</w:t>
            </w:r>
          </w:p>
        </w:tc>
        <w:tc>
          <w:tcPr>
            <w:tcW w:w="2126" w:type="dxa"/>
            <w:shd w:val="clear" w:color="auto" w:fill="FDE9D9" w:themeFill="accent6" w:themeFillTint="33"/>
          </w:tcPr>
          <w:p w:rsidR="003D0B2E" w:rsidRPr="00381990" w:rsidRDefault="003D0B2E" w:rsidP="00172EA8">
            <w:pPr>
              <w:ind w:right="-1"/>
              <w:jc w:val="center"/>
              <w:rPr>
                <w:rFonts w:asciiTheme="minorHAnsi" w:hAnsiTheme="minorHAnsi" w:cstheme="minorHAnsi"/>
                <w:i/>
              </w:rPr>
            </w:pPr>
            <w:r w:rsidRPr="00381990">
              <w:rPr>
                <w:rFonts w:asciiTheme="minorHAnsi" w:hAnsiTheme="minorHAnsi" w:cstheme="minorHAnsi"/>
                <w:i/>
              </w:rPr>
              <w:t>Nombres réels</w:t>
            </w:r>
          </w:p>
        </w:tc>
        <w:tc>
          <w:tcPr>
            <w:tcW w:w="7261" w:type="dxa"/>
            <w:shd w:val="clear" w:color="auto" w:fill="FDE9D9" w:themeFill="accent6" w:themeFillTint="33"/>
          </w:tcPr>
          <w:p w:rsidR="003D0B2E" w:rsidRPr="00381990" w:rsidRDefault="003D0B2E" w:rsidP="00172EA8">
            <w:pPr>
              <w:ind w:right="-1"/>
              <w:rPr>
                <w:rFonts w:asciiTheme="minorHAnsi" w:hAnsiTheme="minorHAnsi" w:cstheme="minorHAnsi"/>
              </w:rPr>
            </w:pPr>
            <w:r w:rsidRPr="00381990">
              <w:rPr>
                <w:rFonts w:asciiTheme="minorHAnsi" w:hAnsiTheme="minorHAnsi" w:cstheme="minorHAnsi"/>
              </w:rPr>
              <w:t>L’abscisse V</w:t>
            </w:r>
            <w:r w:rsidRPr="00381990">
              <w:rPr>
                <w:rFonts w:asciiTheme="minorHAnsi" w:hAnsiTheme="minorHAnsi" w:cstheme="minorHAnsi"/>
                <w:vertAlign w:val="subscript"/>
              </w:rPr>
              <w:t>x</w:t>
            </w:r>
            <w:r w:rsidRPr="00381990">
              <w:rPr>
                <w:rFonts w:asciiTheme="minorHAnsi" w:hAnsiTheme="minorHAnsi" w:cstheme="minorHAnsi"/>
              </w:rPr>
              <w:t xml:space="preserve"> et l’ordonnée V</w:t>
            </w:r>
            <w:r w:rsidRPr="00381990">
              <w:rPr>
                <w:rFonts w:asciiTheme="minorHAnsi" w:hAnsiTheme="minorHAnsi" w:cstheme="minorHAnsi"/>
                <w:vertAlign w:val="subscript"/>
              </w:rPr>
              <w:t>y</w:t>
            </w:r>
            <w:r w:rsidRPr="00381990">
              <w:rPr>
                <w:rFonts w:asciiTheme="minorHAnsi" w:hAnsiTheme="minorHAnsi" w:cstheme="minorHAnsi"/>
              </w:rPr>
              <w:t xml:space="preserve"> du vecteur vitesse </w:t>
            </w:r>
            <w:r w:rsidRPr="00381990">
              <w:rPr>
                <w:rFonts w:asciiTheme="minorHAnsi" w:hAnsiTheme="minorHAnsi" w:cstheme="minorHAnsi"/>
                <w:b/>
              </w:rPr>
              <w:t>à l’instant t</w:t>
            </w:r>
            <w:r w:rsidRPr="00381990">
              <w:rPr>
                <w:rFonts w:asciiTheme="minorHAnsi" w:hAnsiTheme="minorHAnsi" w:cstheme="minorHAnsi"/>
                <w:b/>
                <w:vertAlign w:val="subscript"/>
              </w:rPr>
              <w:t>n</w:t>
            </w:r>
            <w:r w:rsidRPr="00381990">
              <w:rPr>
                <w:rFonts w:asciiTheme="minorHAnsi" w:hAnsiTheme="minorHAnsi" w:cstheme="minorHAnsi"/>
              </w:rPr>
              <w:t xml:space="preserve"> (position « n »)</w:t>
            </w:r>
          </w:p>
        </w:tc>
      </w:tr>
      <w:tr w:rsidR="003D0B2E" w:rsidRPr="00381990" w:rsidTr="00172EA8">
        <w:tc>
          <w:tcPr>
            <w:tcW w:w="1668" w:type="dxa"/>
            <w:shd w:val="clear" w:color="auto" w:fill="DBE5F1" w:themeFill="accent1" w:themeFillTint="33"/>
          </w:tcPr>
          <w:p w:rsidR="003D0B2E" w:rsidRPr="00381990" w:rsidRDefault="003D0B2E" w:rsidP="00172EA8">
            <w:pPr>
              <w:ind w:right="-1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V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3D0B2E" w:rsidRPr="00381990" w:rsidRDefault="003D0B2E" w:rsidP="00172EA8">
            <w:pPr>
              <w:ind w:right="-1"/>
              <w:jc w:val="center"/>
              <w:rPr>
                <w:rFonts w:asciiTheme="minorHAnsi" w:hAnsiTheme="minorHAnsi" w:cstheme="minorHAnsi"/>
                <w:i/>
              </w:rPr>
            </w:pPr>
            <w:r w:rsidRPr="00381990">
              <w:rPr>
                <w:rFonts w:asciiTheme="minorHAnsi" w:hAnsiTheme="minorHAnsi" w:cstheme="minorHAnsi"/>
                <w:i/>
              </w:rPr>
              <w:t>Tableau « numpy »</w:t>
            </w:r>
          </w:p>
        </w:tc>
        <w:tc>
          <w:tcPr>
            <w:tcW w:w="7261" w:type="dxa"/>
            <w:shd w:val="clear" w:color="auto" w:fill="DBE5F1" w:themeFill="accent1" w:themeFillTint="33"/>
          </w:tcPr>
          <w:p w:rsidR="003D0B2E" w:rsidRPr="00381990" w:rsidRDefault="003D0B2E" w:rsidP="003D0B2E">
            <w:pPr>
              <w:ind w:right="-1"/>
              <w:rPr>
                <w:rFonts w:asciiTheme="minorHAnsi" w:hAnsiTheme="minorHAnsi" w:cstheme="minorHAnsi"/>
              </w:rPr>
            </w:pPr>
            <w:r w:rsidRPr="00381990">
              <w:rPr>
                <w:rFonts w:asciiTheme="minorHAnsi" w:hAnsiTheme="minorHAnsi" w:cstheme="minorHAnsi"/>
              </w:rPr>
              <w:t xml:space="preserve">Les normes des vecteurs </w:t>
            </w:r>
            <w:r>
              <w:rPr>
                <w:rFonts w:asciiTheme="minorHAnsi" w:hAnsiTheme="minorHAnsi" w:cstheme="minorHAnsi"/>
              </w:rPr>
              <w:t>vitesse</w:t>
            </w:r>
          </w:p>
        </w:tc>
      </w:tr>
      <w:tr w:rsidR="003D0B2E" w:rsidRPr="00381990" w:rsidTr="00172EA8">
        <w:tc>
          <w:tcPr>
            <w:tcW w:w="1668" w:type="dxa"/>
            <w:shd w:val="clear" w:color="auto" w:fill="DBE5F1" w:themeFill="accent1" w:themeFillTint="33"/>
          </w:tcPr>
          <w:p w:rsidR="003D0B2E" w:rsidRPr="00381990" w:rsidRDefault="003D0B2E" w:rsidP="00172EA8">
            <w:pPr>
              <w:ind w:right="-1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V</w:t>
            </w:r>
            <w:r w:rsidRPr="00381990">
              <w:rPr>
                <w:rFonts w:ascii="Courier New" w:hAnsi="Courier New" w:cs="Courier New"/>
                <w:b/>
              </w:rPr>
              <w:t>n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3D0B2E" w:rsidRPr="00381990" w:rsidRDefault="003D0B2E" w:rsidP="00172EA8">
            <w:pPr>
              <w:ind w:right="-1"/>
              <w:jc w:val="center"/>
              <w:rPr>
                <w:rFonts w:asciiTheme="minorHAnsi" w:hAnsiTheme="minorHAnsi" w:cstheme="minorHAnsi"/>
                <w:i/>
              </w:rPr>
            </w:pPr>
            <w:r w:rsidRPr="00381990">
              <w:rPr>
                <w:rFonts w:asciiTheme="minorHAnsi" w:hAnsiTheme="minorHAnsi" w:cstheme="minorHAnsi"/>
                <w:i/>
              </w:rPr>
              <w:t>Nombre réel</w:t>
            </w:r>
          </w:p>
        </w:tc>
        <w:tc>
          <w:tcPr>
            <w:tcW w:w="7261" w:type="dxa"/>
            <w:shd w:val="clear" w:color="auto" w:fill="DBE5F1" w:themeFill="accent1" w:themeFillTint="33"/>
          </w:tcPr>
          <w:p w:rsidR="003D0B2E" w:rsidRPr="00381990" w:rsidRDefault="003D0B2E" w:rsidP="003D0B2E">
            <w:pPr>
              <w:ind w:right="-1"/>
              <w:rPr>
                <w:rFonts w:asciiTheme="minorHAnsi" w:hAnsiTheme="minorHAnsi" w:cstheme="minorHAnsi"/>
              </w:rPr>
            </w:pPr>
            <w:r w:rsidRPr="00381990">
              <w:rPr>
                <w:rFonts w:asciiTheme="minorHAnsi" w:hAnsiTheme="minorHAnsi" w:cstheme="minorHAnsi"/>
              </w:rPr>
              <w:t xml:space="preserve">Norme du vecteur </w:t>
            </w:r>
            <w:r>
              <w:rPr>
                <w:rFonts w:asciiTheme="minorHAnsi" w:hAnsiTheme="minorHAnsi" w:cstheme="minorHAnsi"/>
              </w:rPr>
              <w:t>vitesse</w:t>
            </w:r>
            <w:r w:rsidRPr="00381990">
              <w:rPr>
                <w:rFonts w:asciiTheme="minorHAnsi" w:hAnsiTheme="minorHAnsi" w:cstheme="minorHAnsi"/>
              </w:rPr>
              <w:t xml:space="preserve"> à t</w:t>
            </w:r>
            <w:r w:rsidRPr="00381990">
              <w:rPr>
                <w:rFonts w:asciiTheme="minorHAnsi" w:hAnsiTheme="minorHAnsi" w:cstheme="minorHAnsi"/>
                <w:vertAlign w:val="subscript"/>
              </w:rPr>
              <w:t>n</w:t>
            </w:r>
          </w:p>
        </w:tc>
      </w:tr>
    </w:tbl>
    <w:p w:rsidR="003D0B2E" w:rsidRDefault="003D0B2E" w:rsidP="003D0B2E">
      <w:pPr>
        <w:ind w:right="-1"/>
        <w:rPr>
          <w:rFonts w:asciiTheme="minorHAnsi" w:hAnsiTheme="minorHAnsi" w:cstheme="minorHAnsi"/>
          <w:sz w:val="12"/>
          <w:szCs w:val="12"/>
        </w:rPr>
      </w:pPr>
    </w:p>
    <w:p w:rsidR="003D0B2E" w:rsidRDefault="003D0B2E" w:rsidP="003D0B2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Pr="00917C25">
        <w:rPr>
          <w:rFonts w:ascii="Calibri" w:hAnsi="Calibri" w:cs="Calibri"/>
          <w:b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Pr="009A36AF">
        <w:rPr>
          <w:rFonts w:ascii="Calibri" w:hAnsi="Calibri" w:cs="Calibri"/>
          <w:sz w:val="22"/>
          <w:szCs w:val="22"/>
        </w:rPr>
        <w:t>A l’instant t</w:t>
      </w:r>
      <w:r w:rsidRPr="009A36AF">
        <w:rPr>
          <w:rFonts w:ascii="Calibri" w:hAnsi="Calibri" w:cs="Calibri"/>
          <w:sz w:val="22"/>
          <w:szCs w:val="22"/>
          <w:vertAlign w:val="subscript"/>
        </w:rPr>
        <w:t>n</w:t>
      </w:r>
      <w:r w:rsidRPr="009A36AF">
        <w:rPr>
          <w:rFonts w:ascii="Calibri" w:hAnsi="Calibri" w:cs="Calibri"/>
          <w:sz w:val="22"/>
          <w:szCs w:val="22"/>
        </w:rPr>
        <w:t xml:space="preserve"> </w:t>
      </w:r>
      <w:r w:rsidR="00B54EA1">
        <w:rPr>
          <w:rFonts w:ascii="Calibri" w:hAnsi="Calibri" w:cs="Calibri"/>
          <w:sz w:val="22"/>
          <w:szCs w:val="22"/>
        </w:rPr>
        <w:t>(</w:t>
      </w:r>
      <w:r w:rsidRPr="009A36AF">
        <w:rPr>
          <w:rFonts w:ascii="Calibri" w:hAnsi="Calibri" w:cs="Calibri"/>
          <w:sz w:val="22"/>
          <w:szCs w:val="22"/>
        </w:rPr>
        <w:t>au point numéro « n »</w:t>
      </w:r>
      <w:r w:rsidR="00B54EA1">
        <w:rPr>
          <w:rFonts w:ascii="Calibri" w:hAnsi="Calibri" w:cs="Calibri"/>
          <w:sz w:val="22"/>
          <w:szCs w:val="22"/>
        </w:rPr>
        <w:t>)</w:t>
      </w:r>
      <w:r w:rsidRPr="009A36AF">
        <w:rPr>
          <w:rFonts w:ascii="Calibri" w:hAnsi="Calibri" w:cs="Calibri"/>
          <w:sz w:val="22"/>
          <w:szCs w:val="22"/>
        </w:rPr>
        <w:t xml:space="preserve">, écrire ci-contre la formule donnant une approche de </w:t>
      </w:r>
      <w:r>
        <w:rPr>
          <w:rFonts w:ascii="Calibri" w:hAnsi="Calibri" w:cs="Calibri"/>
          <w:sz w:val="22"/>
          <w:szCs w:val="22"/>
        </w:rPr>
        <w:t>V</w:t>
      </w:r>
      <w:r w:rsidRPr="00EC5734">
        <w:rPr>
          <w:rFonts w:ascii="Calibri" w:hAnsi="Calibri" w:cs="Calibri"/>
          <w:sz w:val="22"/>
          <w:szCs w:val="22"/>
          <w:vertAlign w:val="subscript"/>
        </w:rPr>
        <w:t>x</w:t>
      </w:r>
      <w:r>
        <w:rPr>
          <w:rFonts w:ascii="Calibri" w:hAnsi="Calibri" w:cs="Calibri"/>
          <w:sz w:val="22"/>
          <w:szCs w:val="22"/>
        </w:rPr>
        <w:t>(</w:t>
      </w:r>
      <w:r w:rsidRPr="009A36AF">
        <w:rPr>
          <w:rFonts w:ascii="Calibri" w:hAnsi="Calibri" w:cs="Calibri"/>
          <w:sz w:val="22"/>
          <w:szCs w:val="22"/>
        </w:rPr>
        <w:t>t</w:t>
      </w:r>
      <w:r w:rsidRPr="009A36AF">
        <w:rPr>
          <w:rFonts w:ascii="Calibri" w:hAnsi="Calibri" w:cs="Calibri"/>
          <w:sz w:val="22"/>
          <w:szCs w:val="22"/>
          <w:vertAlign w:val="subscript"/>
        </w:rPr>
        <w:t>n</w:t>
      </w:r>
      <w:r>
        <w:rPr>
          <w:rFonts w:ascii="Calibri" w:hAnsi="Calibri" w:cs="Calibri"/>
          <w:sz w:val="22"/>
          <w:szCs w:val="22"/>
        </w:rPr>
        <w:t>)</w:t>
      </w:r>
      <w:r w:rsidRPr="009A36AF">
        <w:rPr>
          <w:rFonts w:ascii="Calibri" w:hAnsi="Calibri" w:cs="Calibri"/>
          <w:sz w:val="22"/>
          <w:szCs w:val="22"/>
        </w:rPr>
        <w:t> :</w:t>
      </w:r>
    </w:p>
    <w:p w:rsidR="003D0B2E" w:rsidRDefault="003D0B2E" w:rsidP="003D0B2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</w:t>
      </w:r>
      <w:r w:rsidRPr="00917C25">
        <w:rPr>
          <w:rFonts w:ascii="Calibri" w:hAnsi="Calibri" w:cs="Calibri"/>
          <w:b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Pr="009A36AF">
        <w:rPr>
          <w:rFonts w:ascii="Calibri" w:hAnsi="Calibri" w:cs="Calibri"/>
          <w:sz w:val="22"/>
          <w:szCs w:val="22"/>
        </w:rPr>
        <w:t>A l’instant t</w:t>
      </w:r>
      <w:r w:rsidRPr="009A36AF">
        <w:rPr>
          <w:rFonts w:ascii="Calibri" w:hAnsi="Calibri" w:cs="Calibri"/>
          <w:sz w:val="22"/>
          <w:szCs w:val="22"/>
          <w:vertAlign w:val="subscript"/>
        </w:rPr>
        <w:t>n</w:t>
      </w:r>
      <w:r w:rsidRPr="009A36AF">
        <w:rPr>
          <w:rFonts w:ascii="Calibri" w:hAnsi="Calibri" w:cs="Calibri"/>
          <w:sz w:val="22"/>
          <w:szCs w:val="22"/>
        </w:rPr>
        <w:t xml:space="preserve"> écrire ci-contre la formule donnant </w:t>
      </w:r>
      <w:r w:rsidR="00B54EA1">
        <w:rPr>
          <w:rFonts w:ascii="Calibri" w:hAnsi="Calibri" w:cs="Calibri"/>
          <w:sz w:val="22"/>
          <w:szCs w:val="22"/>
        </w:rPr>
        <w:t>la norme</w:t>
      </w:r>
      <w:r w:rsidRPr="009A36A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V(</w:t>
      </w:r>
      <w:r w:rsidRPr="009A36AF">
        <w:rPr>
          <w:rFonts w:ascii="Calibri" w:hAnsi="Calibri" w:cs="Calibri"/>
          <w:sz w:val="22"/>
          <w:szCs w:val="22"/>
        </w:rPr>
        <w:t>t</w:t>
      </w:r>
      <w:r w:rsidRPr="009A36AF">
        <w:rPr>
          <w:rFonts w:ascii="Calibri" w:hAnsi="Calibri" w:cs="Calibri"/>
          <w:sz w:val="22"/>
          <w:szCs w:val="22"/>
          <w:vertAlign w:val="subscript"/>
        </w:rPr>
        <w:t>n</w:t>
      </w:r>
      <w:r>
        <w:rPr>
          <w:rFonts w:ascii="Calibri" w:hAnsi="Calibri" w:cs="Calibri"/>
          <w:sz w:val="22"/>
          <w:szCs w:val="22"/>
        </w:rPr>
        <w:t>)</w:t>
      </w:r>
      <w:r w:rsidRPr="009A36AF">
        <w:rPr>
          <w:rFonts w:ascii="Calibri" w:hAnsi="Calibri" w:cs="Calibri"/>
          <w:sz w:val="22"/>
          <w:szCs w:val="22"/>
        </w:rPr>
        <w:t> :</w:t>
      </w:r>
    </w:p>
    <w:p w:rsidR="003D0B2E" w:rsidRPr="001457C4" w:rsidRDefault="003D0B2E" w:rsidP="003D0B2E">
      <w:pPr>
        <w:ind w:right="-1"/>
        <w:rPr>
          <w:rFonts w:asciiTheme="minorHAnsi" w:hAnsiTheme="minorHAnsi" w:cstheme="minorHAnsi"/>
          <w:sz w:val="12"/>
          <w:szCs w:val="12"/>
        </w:rPr>
      </w:pPr>
    </w:p>
    <w:p w:rsidR="003D0B2E" w:rsidRPr="003D0B2E" w:rsidRDefault="003D0B2E" w:rsidP="003D0B2E">
      <w:pPr>
        <w:rPr>
          <w:rFonts w:ascii="Calibri" w:hAnsi="Calibri" w:cs="Calibri"/>
          <w:sz w:val="22"/>
          <w:szCs w:val="22"/>
        </w:rPr>
      </w:pPr>
      <w:r w:rsidRPr="003D0B2E">
        <w:rPr>
          <w:rFonts w:ascii="Calibri" w:hAnsi="Calibri" w:cs="Calibri"/>
          <w:b/>
          <w:sz w:val="22"/>
          <w:szCs w:val="22"/>
        </w:rPr>
        <w:t xml:space="preserve">3. </w:t>
      </w:r>
      <w:r>
        <w:rPr>
          <w:rFonts w:ascii="Calibri" w:hAnsi="Calibri" w:cs="Calibri"/>
          <w:b/>
          <w:sz w:val="22"/>
          <w:szCs w:val="22"/>
          <w:highlight w:val="lightGray"/>
        </w:rPr>
        <w:t>REA</w:t>
      </w:r>
      <w:r>
        <w:rPr>
          <w:rFonts w:ascii="Calibri" w:hAnsi="Calibri" w:cs="Calibri"/>
          <w:sz w:val="22"/>
          <w:szCs w:val="22"/>
        </w:rPr>
        <w:t xml:space="preserve"> Suivre les consignes situées dans le code au niveau de « </w:t>
      </w:r>
      <w:r w:rsidRPr="00917C25">
        <w:rPr>
          <w:rFonts w:ascii="Calibri" w:hAnsi="Calibri" w:cs="Calibri"/>
          <w:b/>
          <w:sz w:val="22"/>
          <w:szCs w:val="22"/>
        </w:rPr>
        <w:t xml:space="preserve">TRAVAIL </w:t>
      </w:r>
      <w:r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 »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3D0B2E">
        <w:rPr>
          <w:rFonts w:ascii="Calibri" w:hAnsi="Calibri" w:cs="Calibri"/>
          <w:sz w:val="22"/>
          <w:szCs w:val="22"/>
        </w:rPr>
        <w:t>pour remplir Vx</w:t>
      </w:r>
      <w:r>
        <w:rPr>
          <w:rFonts w:ascii="Calibri" w:hAnsi="Calibri" w:cs="Calibri"/>
          <w:sz w:val="22"/>
          <w:szCs w:val="22"/>
        </w:rPr>
        <w:t>,</w:t>
      </w:r>
      <w:r w:rsidRPr="003D0B2E">
        <w:rPr>
          <w:rFonts w:ascii="Calibri" w:hAnsi="Calibri" w:cs="Calibri"/>
          <w:sz w:val="22"/>
          <w:szCs w:val="22"/>
        </w:rPr>
        <w:t xml:space="preserve"> Vy contenant les coordonnées des vecteurs vitesse</w:t>
      </w:r>
      <w:r>
        <w:rPr>
          <w:rFonts w:ascii="Calibri" w:hAnsi="Calibri" w:cs="Calibri"/>
          <w:sz w:val="22"/>
          <w:szCs w:val="22"/>
        </w:rPr>
        <w:t xml:space="preserve"> ainsi que V contenant la norme.</w:t>
      </w:r>
    </w:p>
    <w:p w:rsidR="003D0B2E" w:rsidRDefault="003D0B2E" w:rsidP="003D0B2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A720A28" wp14:editId="53FC48B1">
                <wp:simplePos x="0" y="0"/>
                <wp:positionH relativeFrom="column">
                  <wp:posOffset>-86995</wp:posOffset>
                </wp:positionH>
                <wp:positionV relativeFrom="paragraph">
                  <wp:posOffset>106046</wp:posOffset>
                </wp:positionV>
                <wp:extent cx="7061493" cy="438150"/>
                <wp:effectExtent l="0" t="0" r="25400" b="19050"/>
                <wp:wrapNone/>
                <wp:docPr id="6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493" cy="438150"/>
                        </a:xfrm>
                        <a:prstGeom prst="roundRect">
                          <a:avLst>
                            <a:gd name="adj" fmla="val 952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26" style="position:absolute;margin-left:-6.85pt;margin-top:8.35pt;width:556pt;height:34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2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" filled="f"/>
            </w:pict>
          </mc:Fallback>
        </mc:AlternateContent>
      </w:r>
    </w:p>
    <w:p w:rsidR="003D0B2E" w:rsidRPr="00824DA3" w:rsidRDefault="003D0B2E" w:rsidP="003D0B2E">
      <w:pPr>
        <w:jc w:val="both"/>
        <w:rPr>
          <w:rFonts w:ascii="Calibri" w:hAnsi="Calibri" w:cs="Calibri"/>
          <w:sz w:val="22"/>
          <w:szCs w:val="22"/>
        </w:rPr>
      </w:pPr>
      <w:r w:rsidRPr="004F7A3C">
        <w:rPr>
          <w:rFonts w:ascii="Calibri" w:hAnsi="Calibri" w:cs="Calibri"/>
          <w:b/>
          <w:color w:val="FFFFFF" w:themeColor="background1"/>
          <w:sz w:val="22"/>
          <w:szCs w:val="22"/>
          <w:highlight w:val="black"/>
        </w:rPr>
        <w:t>AIDE</w:t>
      </w:r>
      <w:r>
        <w:rPr>
          <w:rFonts w:ascii="Calibri" w:hAnsi="Calibri" w:cs="Calibri"/>
          <w:sz w:val="22"/>
          <w:szCs w:val="22"/>
        </w:rPr>
        <w:t xml:space="preserve"> </w:t>
      </w:r>
      <w:r w:rsidRPr="00824DA3">
        <w:rPr>
          <w:rFonts w:ascii="Calibri" w:hAnsi="Calibri" w:cs="Calibri"/>
          <w:sz w:val="22"/>
          <w:szCs w:val="22"/>
        </w:rPr>
        <w:t xml:space="preserve">Pour ajouter </w:t>
      </w:r>
      <w:r>
        <w:rPr>
          <w:rFonts w:ascii="Calibri" w:hAnsi="Calibri" w:cs="Calibri"/>
          <w:sz w:val="22"/>
          <w:szCs w:val="22"/>
        </w:rPr>
        <w:t>une valeur</w:t>
      </w:r>
      <w:r w:rsidRPr="00824DA3">
        <w:rPr>
          <w:rFonts w:ascii="Calibri" w:hAnsi="Calibri" w:cs="Calibri"/>
          <w:sz w:val="22"/>
          <w:szCs w:val="22"/>
        </w:rPr>
        <w:t xml:space="preserve"> à un tableau </w:t>
      </w:r>
      <w:r>
        <w:rPr>
          <w:rFonts w:ascii="Calibri" w:hAnsi="Calibri" w:cs="Calibri"/>
          <w:sz w:val="22"/>
          <w:szCs w:val="22"/>
        </w:rPr>
        <w:t xml:space="preserve">Vx </w:t>
      </w:r>
      <w:r w:rsidRPr="00824DA3">
        <w:rPr>
          <w:rFonts w:ascii="Calibri" w:hAnsi="Calibri" w:cs="Calibri"/>
          <w:sz w:val="22"/>
          <w:szCs w:val="22"/>
        </w:rPr>
        <w:t>en python :</w:t>
      </w:r>
    </w:p>
    <w:p w:rsidR="003D0B2E" w:rsidRDefault="003D0B2E" w:rsidP="003D0B2E">
      <w:pPr>
        <w:rPr>
          <w:rFonts w:asciiTheme="minorHAnsi" w:hAnsiTheme="minorHAnsi" w:cstheme="minorHAnsi"/>
          <w:sz w:val="22"/>
          <w:szCs w:val="22"/>
        </w:rPr>
      </w:pPr>
      <w:r w:rsidRPr="00824DA3">
        <w:rPr>
          <w:rFonts w:ascii="Courier New" w:hAnsi="Courier New" w:cs="Courier New"/>
          <w:b/>
        </w:rPr>
        <w:t>Vx</w:t>
      </w:r>
      <w:r w:rsidRPr="00824DA3">
        <w:rPr>
          <w:rFonts w:ascii="Courier New" w:hAnsi="Courier New" w:cs="Courier New"/>
          <w:b/>
          <w:color w:val="0000FF"/>
        </w:rPr>
        <w:t xml:space="preserve"> = np.append(</w:t>
      </w:r>
      <w:r w:rsidRPr="00824DA3">
        <w:rPr>
          <w:rFonts w:ascii="Courier New" w:hAnsi="Courier New" w:cs="Courier New"/>
          <w:b/>
        </w:rPr>
        <w:t>Vx</w:t>
      </w:r>
      <w:r w:rsidRPr="00824DA3">
        <w:rPr>
          <w:rFonts w:ascii="Courier New" w:hAnsi="Courier New" w:cs="Courier New"/>
          <w:b/>
          <w:color w:val="0000FF"/>
        </w:rPr>
        <w:t>,</w:t>
      </w:r>
      <w:r w:rsidRPr="00824DA3">
        <w:rPr>
          <w:rFonts w:asciiTheme="minorHAnsi" w:hAnsiTheme="minorHAnsi" w:cstheme="minorHAnsi"/>
          <w:i/>
          <w:color w:val="FF0000"/>
        </w:rPr>
        <w:t>V</w:t>
      </w:r>
      <w:r>
        <w:rPr>
          <w:rFonts w:asciiTheme="minorHAnsi" w:hAnsiTheme="minorHAnsi" w:cstheme="minorHAnsi"/>
          <w:i/>
          <w:color w:val="FF0000"/>
        </w:rPr>
        <w:t>ariable</w:t>
      </w:r>
      <w:r w:rsidRPr="00824DA3">
        <w:rPr>
          <w:rFonts w:ascii="Courier New" w:hAnsi="Courier New" w:cs="Courier New"/>
          <w:b/>
          <w:color w:val="0000FF"/>
        </w:rPr>
        <w:t>)</w:t>
      </w:r>
      <w:r w:rsidRPr="00824DA3">
        <w:rPr>
          <w:rFonts w:asciiTheme="minorHAnsi" w:hAnsiTheme="minorHAnsi" w:cstheme="minorHAnsi"/>
          <w:sz w:val="22"/>
          <w:szCs w:val="22"/>
        </w:rPr>
        <w:t xml:space="preserve">    cette instruction</w:t>
      </w:r>
      <w:r>
        <w:rPr>
          <w:rFonts w:asciiTheme="minorHAnsi" w:hAnsiTheme="minorHAnsi" w:cstheme="minorHAnsi"/>
          <w:sz w:val="22"/>
          <w:szCs w:val="22"/>
        </w:rPr>
        <w:t xml:space="preserve"> ajoute à la suite du tableau « Vx » la valeur de </w:t>
      </w:r>
      <w:r w:rsidRPr="00824DA3">
        <w:rPr>
          <w:rFonts w:asciiTheme="minorHAnsi" w:hAnsiTheme="minorHAnsi" w:cstheme="minorHAnsi"/>
          <w:i/>
          <w:sz w:val="22"/>
          <w:szCs w:val="22"/>
        </w:rPr>
        <w:t>Variable</w:t>
      </w:r>
    </w:p>
    <w:p w:rsidR="003D0B2E" w:rsidRDefault="003D0B2E" w:rsidP="003D0B2E">
      <w:pPr>
        <w:rPr>
          <w:rFonts w:asciiTheme="minorHAnsi" w:hAnsiTheme="minorHAnsi" w:cstheme="minorHAnsi"/>
          <w:sz w:val="22"/>
          <w:szCs w:val="22"/>
        </w:rPr>
      </w:pPr>
    </w:p>
    <w:p w:rsidR="003D0B2E" w:rsidRDefault="00B54EA1" w:rsidP="003D0B2E">
      <w:pPr>
        <w:spacing w:line="276" w:lineRule="auto"/>
        <w:ind w:left="425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>1.</w:t>
      </w:r>
      <w:r w:rsidR="007D4EF0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>4</w:t>
      </w:r>
      <w:r w:rsidR="003D0B2E" w:rsidRPr="008D16EF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. </w:t>
      </w:r>
      <w:r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>Tracé de l’évolution des grandeurs énergétique</w:t>
      </w:r>
      <w:r w:rsidR="007D4EF0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>s au cours du temps</w:t>
      </w:r>
    </w:p>
    <w:p w:rsidR="007D4EF0" w:rsidRDefault="007D4EF0" w:rsidP="007D4EF0">
      <w:pPr>
        <w:rPr>
          <w:rFonts w:asciiTheme="minorHAnsi" w:hAnsiTheme="minorHAnsi" w:cstheme="minorHAnsi"/>
          <w:sz w:val="22"/>
          <w:szCs w:val="22"/>
          <w:vertAlign w:val="superscript"/>
        </w:rPr>
      </w:pPr>
      <w:r w:rsidRPr="00B54EA1">
        <w:rPr>
          <w:rFonts w:asciiTheme="minorHAnsi" w:hAnsiTheme="minorHAnsi" w:cstheme="minorHAnsi"/>
          <w:i/>
          <w:sz w:val="22"/>
          <w:szCs w:val="22"/>
          <w:u w:val="single"/>
        </w:rPr>
        <w:t>Données :</w:t>
      </w:r>
      <w:r>
        <w:rPr>
          <w:rFonts w:asciiTheme="minorHAnsi" w:hAnsiTheme="minorHAnsi" w:cstheme="minorHAnsi"/>
          <w:sz w:val="22"/>
          <w:szCs w:val="22"/>
        </w:rPr>
        <w:t xml:space="preserve"> la b</w:t>
      </w:r>
      <w:r w:rsidR="004D31D9">
        <w:rPr>
          <w:rFonts w:asciiTheme="minorHAnsi" w:hAnsiTheme="minorHAnsi" w:cstheme="minorHAnsi"/>
          <w:sz w:val="22"/>
          <w:szCs w:val="22"/>
        </w:rPr>
        <w:t>ille</w:t>
      </w:r>
      <w:r>
        <w:rPr>
          <w:rFonts w:asciiTheme="minorHAnsi" w:hAnsiTheme="minorHAnsi" w:cstheme="minorHAnsi"/>
          <w:sz w:val="22"/>
          <w:szCs w:val="22"/>
        </w:rPr>
        <w:t xml:space="preserve"> a une masse m=200 g et on prendra g= 9,81 N.kg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-1</w:t>
      </w:r>
    </w:p>
    <w:p w:rsidR="000C6DCB" w:rsidRPr="000C6DCB" w:rsidRDefault="000C6DCB" w:rsidP="007D4EF0">
      <w:pPr>
        <w:rPr>
          <w:rFonts w:asciiTheme="minorHAnsi" w:hAnsiTheme="minorHAnsi" w:cstheme="minorHAnsi"/>
          <w:sz w:val="8"/>
          <w:szCs w:val="8"/>
        </w:rPr>
      </w:pPr>
    </w:p>
    <w:p w:rsidR="007D4EF0" w:rsidRDefault="007D4EF0" w:rsidP="007D4EF0">
      <w:pPr>
        <w:rPr>
          <w:rFonts w:asciiTheme="minorHAnsi" w:hAnsiTheme="minorHAnsi" w:cstheme="minorHAnsi"/>
          <w:sz w:val="22"/>
          <w:szCs w:val="22"/>
        </w:rPr>
      </w:pPr>
      <w:r w:rsidRPr="00B54EA1">
        <w:rPr>
          <w:rFonts w:asciiTheme="minorHAnsi" w:hAnsiTheme="minorHAnsi" w:cstheme="minorHAnsi"/>
          <w:b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 xml:space="preserve"> Ecrire les formules donnant l’expression de l’énergie cinétique Ec, de l’énergie potentielle de pesanteur Epp </w:t>
      </w:r>
      <w:r w:rsidRPr="00361DAE">
        <w:rPr>
          <w:rFonts w:asciiTheme="minorHAnsi" w:hAnsiTheme="minorHAnsi" w:cstheme="minorHAnsi"/>
          <w:sz w:val="22"/>
          <w:szCs w:val="22"/>
        </w:rPr>
        <w:t xml:space="preserve">(on </w:t>
      </w:r>
      <w:r>
        <w:rPr>
          <w:rFonts w:asciiTheme="minorHAnsi" w:hAnsiTheme="minorHAnsi" w:cstheme="minorHAnsi"/>
          <w:sz w:val="22"/>
          <w:szCs w:val="22"/>
        </w:rPr>
        <w:t>prendra le sol comme origine des énergies potentielles) et de l’énergie mécanique de la b</w:t>
      </w:r>
      <w:r w:rsidR="004D31D9">
        <w:rPr>
          <w:rFonts w:asciiTheme="minorHAnsi" w:hAnsiTheme="minorHAnsi" w:cstheme="minorHAnsi"/>
          <w:sz w:val="22"/>
          <w:szCs w:val="22"/>
        </w:rPr>
        <w:t>ille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7D4EF0" w:rsidRDefault="007D4EF0" w:rsidP="007D4EF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</w:t>
      </w:r>
      <w:r w:rsidRPr="003D0B2E">
        <w:rPr>
          <w:rFonts w:ascii="Calibri" w:hAnsi="Calibri" w:cs="Calibri"/>
          <w:b/>
          <w:sz w:val="22"/>
          <w:szCs w:val="22"/>
        </w:rPr>
        <w:t xml:space="preserve">. </w:t>
      </w:r>
      <w:r>
        <w:rPr>
          <w:rFonts w:ascii="Calibri" w:hAnsi="Calibri" w:cs="Calibri"/>
          <w:b/>
          <w:sz w:val="22"/>
          <w:szCs w:val="22"/>
          <w:highlight w:val="lightGray"/>
        </w:rPr>
        <w:t>REA</w:t>
      </w:r>
      <w:r>
        <w:rPr>
          <w:rFonts w:ascii="Calibri" w:hAnsi="Calibri" w:cs="Calibri"/>
          <w:sz w:val="22"/>
          <w:szCs w:val="22"/>
        </w:rPr>
        <w:t xml:space="preserve"> Suivre les consignes situées dans le code au niveau de « </w:t>
      </w:r>
      <w:r w:rsidRPr="00917C25">
        <w:rPr>
          <w:rFonts w:ascii="Calibri" w:hAnsi="Calibri" w:cs="Calibri"/>
          <w:b/>
          <w:sz w:val="22"/>
          <w:szCs w:val="22"/>
        </w:rPr>
        <w:t xml:space="preserve">TRAVAIL </w:t>
      </w:r>
      <w:r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 »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3D0B2E">
        <w:rPr>
          <w:rFonts w:ascii="Calibri" w:hAnsi="Calibri" w:cs="Calibri"/>
          <w:sz w:val="22"/>
          <w:szCs w:val="22"/>
        </w:rPr>
        <w:t xml:space="preserve">pour remplir </w:t>
      </w:r>
      <w:r>
        <w:rPr>
          <w:rFonts w:ascii="Calibri" w:hAnsi="Calibri" w:cs="Calibri"/>
          <w:sz w:val="22"/>
          <w:szCs w:val="22"/>
        </w:rPr>
        <w:t>créer Ec, Epp et Em.</w:t>
      </w:r>
    </w:p>
    <w:p w:rsidR="007D4EF0" w:rsidRDefault="007D4EF0" w:rsidP="003D0B2E">
      <w:pPr>
        <w:rPr>
          <w:rFonts w:ascii="Calibri" w:hAnsi="Calibri" w:cs="Calibri"/>
          <w:b/>
          <w:sz w:val="22"/>
          <w:szCs w:val="22"/>
          <w:highlight w:val="lightGray"/>
        </w:rPr>
      </w:pPr>
    </w:p>
    <w:p w:rsidR="007D4EF0" w:rsidRDefault="007D4EF0" w:rsidP="007D4EF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3</w:t>
      </w:r>
      <w:r w:rsidRPr="003D0B2E">
        <w:rPr>
          <w:rFonts w:ascii="Calibri" w:hAnsi="Calibri" w:cs="Calibri"/>
          <w:b/>
          <w:sz w:val="22"/>
          <w:szCs w:val="22"/>
        </w:rPr>
        <w:t xml:space="preserve">. </w:t>
      </w:r>
      <w:r>
        <w:rPr>
          <w:rFonts w:ascii="Calibri" w:hAnsi="Calibri" w:cs="Calibri"/>
          <w:b/>
          <w:sz w:val="22"/>
          <w:szCs w:val="22"/>
          <w:highlight w:val="lightGray"/>
        </w:rPr>
        <w:t>REA</w:t>
      </w:r>
      <w:r>
        <w:rPr>
          <w:rFonts w:ascii="Calibri" w:hAnsi="Calibri" w:cs="Calibri"/>
          <w:sz w:val="22"/>
          <w:szCs w:val="22"/>
        </w:rPr>
        <w:t xml:space="preserve"> Suivre les consignes situées dans le code au niveau de « </w:t>
      </w:r>
      <w:r w:rsidRPr="00917C25">
        <w:rPr>
          <w:rFonts w:ascii="Calibri" w:hAnsi="Calibri" w:cs="Calibri"/>
          <w:b/>
          <w:sz w:val="22"/>
          <w:szCs w:val="22"/>
        </w:rPr>
        <w:t xml:space="preserve">TRAVAIL </w:t>
      </w:r>
      <w:r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 »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3D0B2E">
        <w:rPr>
          <w:rFonts w:ascii="Calibri" w:hAnsi="Calibri" w:cs="Calibri"/>
          <w:sz w:val="22"/>
          <w:szCs w:val="22"/>
        </w:rPr>
        <w:t xml:space="preserve">pour </w:t>
      </w:r>
      <w:r>
        <w:rPr>
          <w:rFonts w:ascii="Calibri" w:hAnsi="Calibri" w:cs="Calibri"/>
          <w:sz w:val="22"/>
          <w:szCs w:val="22"/>
        </w:rPr>
        <w:t>tracer Ec, Epp et Em en fonction de t.</w:t>
      </w:r>
    </w:p>
    <w:p w:rsidR="007D4EF0" w:rsidRDefault="007D4EF0" w:rsidP="003D0B2E">
      <w:pPr>
        <w:rPr>
          <w:rFonts w:ascii="Calibri" w:hAnsi="Calibri" w:cs="Calibri"/>
          <w:sz w:val="22"/>
          <w:szCs w:val="22"/>
        </w:rPr>
      </w:pPr>
    </w:p>
    <w:p w:rsidR="007D4EF0" w:rsidRDefault="007D4EF0" w:rsidP="007D4EF0">
      <w:pPr>
        <w:spacing w:line="276" w:lineRule="auto"/>
        <w:ind w:left="425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>1.5</w:t>
      </w:r>
      <w:r w:rsidRPr="008D16EF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. </w:t>
      </w:r>
      <w:r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>Interprétation de l’évolution des grandeurs énergétiques au cours du temps</w:t>
      </w:r>
    </w:p>
    <w:p w:rsidR="00476E11" w:rsidRDefault="007D4EF0" w:rsidP="003D0B2E">
      <w:pPr>
        <w:rPr>
          <w:rFonts w:ascii="Calibri" w:hAnsi="Calibri" w:cs="Calibri"/>
          <w:sz w:val="22"/>
          <w:szCs w:val="22"/>
        </w:rPr>
      </w:pPr>
      <w:r w:rsidRPr="00476E11">
        <w:rPr>
          <w:rFonts w:ascii="Calibri" w:hAnsi="Calibri" w:cs="Calibri"/>
          <w:b/>
          <w:sz w:val="22"/>
          <w:szCs w:val="22"/>
        </w:rPr>
        <w:t>1.</w:t>
      </w:r>
      <w:r>
        <w:rPr>
          <w:rFonts w:ascii="Calibri" w:hAnsi="Calibri" w:cs="Calibri"/>
          <w:sz w:val="22"/>
          <w:szCs w:val="22"/>
        </w:rPr>
        <w:t xml:space="preserve"> Comment évoluent Ec et Epp ? Justifier ces évolutions en raisonnant sur le mouvement observé.</w:t>
      </w:r>
    </w:p>
    <w:p w:rsidR="007D4EF0" w:rsidRDefault="007D4EF0" w:rsidP="003D0B2E">
      <w:pPr>
        <w:rPr>
          <w:rFonts w:ascii="Calibri" w:hAnsi="Calibri" w:cs="Calibri"/>
          <w:sz w:val="22"/>
          <w:szCs w:val="22"/>
        </w:rPr>
      </w:pPr>
      <w:r w:rsidRPr="00476E11">
        <w:rPr>
          <w:rFonts w:ascii="Calibri" w:hAnsi="Calibri" w:cs="Calibri"/>
          <w:b/>
          <w:sz w:val="22"/>
          <w:szCs w:val="22"/>
        </w:rPr>
        <w:t>2.</w:t>
      </w:r>
      <w:r>
        <w:rPr>
          <w:rFonts w:ascii="Calibri" w:hAnsi="Calibri" w:cs="Calibri"/>
          <w:sz w:val="22"/>
          <w:szCs w:val="22"/>
        </w:rPr>
        <w:t xml:space="preserve"> Comment évolue Em, aux erreurs de pointage prêt ?</w:t>
      </w:r>
    </w:p>
    <w:p w:rsidR="00476E11" w:rsidRDefault="00476E11" w:rsidP="003D0B2E">
      <w:pPr>
        <w:rPr>
          <w:rFonts w:ascii="Calibri" w:hAnsi="Calibri" w:cs="Calibri"/>
          <w:sz w:val="22"/>
          <w:szCs w:val="22"/>
        </w:rPr>
      </w:pPr>
      <w:r w:rsidRPr="00476E11">
        <w:rPr>
          <w:rFonts w:ascii="Calibri" w:hAnsi="Calibri" w:cs="Calibri"/>
          <w:b/>
          <w:sz w:val="22"/>
          <w:szCs w:val="22"/>
        </w:rPr>
        <w:t>3.</w:t>
      </w:r>
      <w:r>
        <w:rPr>
          <w:rFonts w:ascii="Calibri" w:hAnsi="Calibri" w:cs="Calibri"/>
          <w:sz w:val="22"/>
          <w:szCs w:val="22"/>
        </w:rPr>
        <w:t xml:space="preserve"> Que se passe-t-il, d’un point de vue énergétique, au cours du mouvement ?</w:t>
      </w:r>
    </w:p>
    <w:p w:rsidR="003D0B2E" w:rsidRDefault="003D0B2E" w:rsidP="007043DD">
      <w:pPr>
        <w:rPr>
          <w:rFonts w:asciiTheme="minorHAnsi" w:hAnsiTheme="minorHAnsi" w:cstheme="minorHAnsi"/>
          <w:color w:val="FF0000"/>
          <w:sz w:val="22"/>
          <w:szCs w:val="22"/>
        </w:rPr>
      </w:pPr>
    </w:p>
    <w:p w:rsidR="00361DAE" w:rsidRPr="00361DAE" w:rsidRDefault="007D4EF0" w:rsidP="00361DAE">
      <w:pPr>
        <w:rPr>
          <w:rFonts w:asciiTheme="minorHAnsi" w:hAnsiTheme="minorHAnsi" w:cstheme="minorHAnsi"/>
          <w:b/>
          <w:sz w:val="32"/>
          <w:szCs w:val="22"/>
          <w:u w:val="single"/>
        </w:rPr>
      </w:pPr>
      <w:r>
        <w:rPr>
          <w:rFonts w:asciiTheme="minorHAnsi" w:hAnsiTheme="minorHAnsi" w:cstheme="minorHAnsi"/>
          <w:b/>
          <w:sz w:val="32"/>
          <w:szCs w:val="22"/>
          <w:u w:val="single"/>
        </w:rPr>
        <w:t>2</w:t>
      </w:r>
      <w:r w:rsidR="00361DAE" w:rsidRPr="00361DAE">
        <w:rPr>
          <w:rFonts w:asciiTheme="minorHAnsi" w:hAnsiTheme="minorHAnsi" w:cstheme="minorHAnsi"/>
          <w:b/>
          <w:sz w:val="32"/>
          <w:szCs w:val="22"/>
          <w:u w:val="single"/>
        </w:rPr>
        <w:t xml:space="preserve">. </w:t>
      </w:r>
      <w:r w:rsidR="003519BC">
        <w:rPr>
          <w:rFonts w:asciiTheme="minorHAnsi" w:hAnsiTheme="minorHAnsi" w:cstheme="minorHAnsi"/>
          <w:b/>
          <w:sz w:val="32"/>
          <w:szCs w:val="22"/>
          <w:u w:val="single"/>
        </w:rPr>
        <w:t>Etude du cas</w:t>
      </w:r>
      <w:r w:rsidR="00361DAE">
        <w:rPr>
          <w:rFonts w:asciiTheme="minorHAnsi" w:hAnsiTheme="minorHAnsi" w:cstheme="minorHAnsi"/>
          <w:b/>
          <w:sz w:val="32"/>
          <w:szCs w:val="22"/>
          <w:u w:val="single"/>
        </w:rPr>
        <w:t xml:space="preserve"> </w:t>
      </w:r>
      <w:r w:rsidR="003519BC">
        <w:rPr>
          <w:rFonts w:asciiTheme="minorHAnsi" w:hAnsiTheme="minorHAnsi" w:cstheme="minorHAnsi"/>
          <w:b/>
          <w:sz w:val="32"/>
          <w:szCs w:val="22"/>
          <w:u w:val="single"/>
        </w:rPr>
        <w:t>d’un ballon de baudruche lâché sans vitesse initiale</w:t>
      </w:r>
      <w:r w:rsidR="00361DAE" w:rsidRPr="00361DAE">
        <w:rPr>
          <w:rFonts w:asciiTheme="minorHAnsi" w:hAnsiTheme="minorHAnsi" w:cstheme="minorHAnsi"/>
          <w:b/>
          <w:sz w:val="32"/>
          <w:szCs w:val="22"/>
          <w:u w:val="single"/>
        </w:rPr>
        <w:t>:</w:t>
      </w:r>
    </w:p>
    <w:p w:rsidR="00361DAE" w:rsidRDefault="00361DAE" w:rsidP="007043DD">
      <w:pPr>
        <w:rPr>
          <w:rFonts w:asciiTheme="minorHAnsi" w:hAnsiTheme="minorHAnsi" w:cstheme="minorHAnsi"/>
          <w:sz w:val="8"/>
          <w:szCs w:val="8"/>
        </w:rPr>
      </w:pPr>
    </w:p>
    <w:p w:rsidR="00476E11" w:rsidRPr="007D4EF0" w:rsidRDefault="00476E11" w:rsidP="007043DD">
      <w:pPr>
        <w:rPr>
          <w:rFonts w:asciiTheme="minorHAnsi" w:hAnsiTheme="minorHAnsi" w:cstheme="minorHAnsi"/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ECBC869" wp14:editId="1AD44A46">
                <wp:simplePos x="0" y="0"/>
                <wp:positionH relativeFrom="column">
                  <wp:posOffset>-86995</wp:posOffset>
                </wp:positionH>
                <wp:positionV relativeFrom="paragraph">
                  <wp:posOffset>-1270</wp:posOffset>
                </wp:positionV>
                <wp:extent cx="7061200" cy="676275"/>
                <wp:effectExtent l="0" t="0" r="25400" b="28575"/>
                <wp:wrapNone/>
                <wp:docPr id="2" name="Rectangle à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61200" cy="676275"/>
                        </a:xfrm>
                        <a:prstGeom prst="roundRect">
                          <a:avLst>
                            <a:gd name="adj" fmla="val 952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margin-left:-6.85pt;margin-top:-.1pt;width:556pt;height:53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2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" filled="f"/>
            </w:pict>
          </mc:Fallback>
        </mc:AlternateContent>
      </w:r>
    </w:p>
    <w:p w:rsidR="007D4EF0" w:rsidRPr="007D4EF0" w:rsidRDefault="00476E11" w:rsidP="007043DD">
      <w:pPr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highlight w:val="lightGray"/>
        </w:rPr>
        <w:t>REA</w:t>
      </w:r>
      <w:r>
        <w:rPr>
          <w:noProof/>
        </w:rPr>
        <w:t xml:space="preserve"> </w:t>
      </w:r>
      <w:r w:rsidR="007D4EF0">
        <w:rPr>
          <w:rFonts w:asciiTheme="minorHAnsi" w:hAnsiTheme="minorHAnsi" w:cstheme="minorHAnsi"/>
          <w:sz w:val="22"/>
          <w:szCs w:val="22"/>
        </w:rPr>
        <w:t xml:space="preserve">Utiliser Latispro et le programme python pour </w:t>
      </w:r>
      <w:r w:rsidR="007D4EF0" w:rsidRPr="007D4EF0">
        <w:rPr>
          <w:rFonts w:asciiTheme="minorHAnsi" w:hAnsiTheme="minorHAnsi" w:cstheme="minorHAnsi"/>
          <w:b/>
          <w:sz w:val="22"/>
          <w:szCs w:val="22"/>
        </w:rPr>
        <w:t xml:space="preserve">étudier les transferts énergétiques au cours de la chute libre </w:t>
      </w:r>
      <w:r w:rsidR="007D4EF0">
        <w:rPr>
          <w:rFonts w:asciiTheme="minorHAnsi" w:hAnsiTheme="minorHAnsi" w:cstheme="minorHAnsi"/>
          <w:b/>
          <w:sz w:val="22"/>
          <w:szCs w:val="22"/>
        </w:rPr>
        <w:t>s</w:t>
      </w:r>
      <w:r w:rsidR="007D4EF0" w:rsidRPr="007D4EF0">
        <w:rPr>
          <w:rFonts w:asciiTheme="minorHAnsi" w:hAnsiTheme="minorHAnsi" w:cstheme="minorHAnsi"/>
          <w:b/>
          <w:sz w:val="22"/>
          <w:szCs w:val="22"/>
        </w:rPr>
        <w:t>ans vitesse initiale d’un ballon de baudruche</w:t>
      </w:r>
      <w:r w:rsidR="007D4EF0">
        <w:rPr>
          <w:rFonts w:asciiTheme="minorHAnsi" w:hAnsiTheme="minorHAnsi" w:cstheme="minorHAnsi"/>
          <w:sz w:val="22"/>
          <w:szCs w:val="22"/>
        </w:rPr>
        <w:t>. La vidéo s’appelle : « </w:t>
      </w:r>
      <w:r w:rsidR="007D4EF0" w:rsidRPr="007D4EF0">
        <w:rPr>
          <w:rFonts w:asciiTheme="minorHAnsi" w:hAnsiTheme="minorHAnsi" w:cstheme="minorHAnsi"/>
          <w:b/>
          <w:sz w:val="22"/>
          <w:szCs w:val="22"/>
        </w:rPr>
        <w:t>Chute_Vzero_Baudruche.</w:t>
      </w:r>
      <w:r w:rsidR="007D4EF0">
        <w:rPr>
          <w:rFonts w:asciiTheme="minorHAnsi" w:hAnsiTheme="minorHAnsi" w:cstheme="minorHAnsi"/>
          <w:sz w:val="22"/>
          <w:szCs w:val="22"/>
        </w:rPr>
        <w:t>avi »</w:t>
      </w:r>
    </w:p>
    <w:p w:rsidR="00361DAE" w:rsidRPr="007D4EF0" w:rsidRDefault="00361DAE" w:rsidP="007043DD">
      <w:pPr>
        <w:rPr>
          <w:rFonts w:asciiTheme="minorHAnsi" w:hAnsiTheme="minorHAnsi" w:cstheme="minorHAnsi"/>
          <w:sz w:val="8"/>
          <w:szCs w:val="8"/>
        </w:rPr>
      </w:pPr>
    </w:p>
    <w:p w:rsidR="007D4EF0" w:rsidRPr="007D4EF0" w:rsidRDefault="007D4EF0" w:rsidP="007043D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Dégager en particulier l’influence de frottements importants sur l’évolution de l’énergie mécanique.</w:t>
      </w:r>
    </w:p>
    <w:sectPr w:rsidR="007D4EF0" w:rsidRPr="007D4EF0" w:rsidSect="00D65CFD">
      <w:headerReference w:type="default" r:id="rId9"/>
      <w:footerReference w:type="default" r:id="rId10"/>
      <w:pgSz w:w="11907" w:h="16840" w:code="9"/>
      <w:pgMar w:top="683" w:right="425" w:bottom="851" w:left="567" w:header="426" w:footer="351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AB5" w:rsidRDefault="009A5AB5">
      <w:r>
        <w:separator/>
      </w:r>
    </w:p>
  </w:endnote>
  <w:endnote w:type="continuationSeparator" w:id="0">
    <w:p w:rsidR="009A5AB5" w:rsidRDefault="009A5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Nadiann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AB5" w:rsidRPr="00454011" w:rsidRDefault="009A5AB5" w:rsidP="006C69D4">
    <w:pPr>
      <w:pStyle w:val="Pieddepage"/>
      <w:shd w:val="pct20" w:color="auto" w:fill="auto"/>
      <w:ind w:right="-3260"/>
      <w:rPr>
        <w:rFonts w:ascii="Calibri" w:hAnsi="Calibri" w:cs="Calibri"/>
        <w:sz w:val="22"/>
        <w:szCs w:val="22"/>
      </w:rPr>
    </w:pPr>
    <w:r w:rsidRPr="00454011">
      <w:rPr>
        <w:rFonts w:ascii="Calibri" w:hAnsi="Calibri" w:cs="Calibri"/>
        <w:sz w:val="22"/>
        <w:szCs w:val="22"/>
      </w:rPr>
      <w:fldChar w:fldCharType="begin"/>
    </w:r>
    <w:r w:rsidRPr="00454011">
      <w:rPr>
        <w:rFonts w:ascii="Calibri" w:hAnsi="Calibri" w:cs="Calibri"/>
        <w:sz w:val="22"/>
        <w:szCs w:val="22"/>
      </w:rPr>
      <w:instrText xml:space="preserve"> FILENAME  \* MERGEFORMAT </w:instrText>
    </w:r>
    <w:r w:rsidRPr="00454011">
      <w:rPr>
        <w:rFonts w:ascii="Calibri" w:hAnsi="Calibri" w:cs="Calibri"/>
        <w:sz w:val="22"/>
        <w:szCs w:val="22"/>
      </w:rPr>
      <w:fldChar w:fldCharType="separate"/>
    </w:r>
    <w:r w:rsidR="001E090E" w:rsidRPr="00454011">
      <w:rPr>
        <w:rFonts w:ascii="Calibri" w:hAnsi="Calibri" w:cs="Calibri"/>
        <w:noProof/>
        <w:sz w:val="22"/>
        <w:szCs w:val="22"/>
      </w:rPr>
      <w:t>07c_Comprendre_Vecteurs_de_la_meca</w:t>
    </w:r>
    <w:r w:rsidRPr="00454011">
      <w:rPr>
        <w:rFonts w:ascii="Calibri" w:hAnsi="Calibri" w:cs="Calibri"/>
        <w:sz w:val="22"/>
        <w:szCs w:val="22"/>
      </w:rPr>
      <w:fldChar w:fldCharType="end"/>
    </w:r>
    <w:r w:rsidRPr="00454011">
      <w:rPr>
        <w:rFonts w:ascii="Calibri" w:hAnsi="Calibri" w:cs="Calibri"/>
        <w:sz w:val="22"/>
        <w:szCs w:val="22"/>
      </w:rPr>
      <w:t>.doc</w:t>
    </w:r>
    <w:r w:rsidRPr="00454011">
      <w:rPr>
        <w:rFonts w:ascii="Calibri" w:hAnsi="Calibri" w:cs="Calibri"/>
        <w:sz w:val="22"/>
        <w:szCs w:val="22"/>
      </w:rPr>
      <w:tab/>
    </w:r>
    <w:r w:rsidRPr="00454011">
      <w:rPr>
        <w:rFonts w:ascii="Calibri" w:hAnsi="Calibri" w:cs="Calibri"/>
        <w:sz w:val="22"/>
        <w:szCs w:val="22"/>
      </w:rPr>
      <w:tab/>
      <w:t>TS</w:t>
    </w:r>
    <w:r w:rsidR="00B73B94">
      <w:rPr>
        <w:rFonts w:ascii="Calibri" w:hAnsi="Calibri" w:cs="Calibri"/>
        <w:sz w:val="22"/>
        <w:szCs w:val="22"/>
      </w:rPr>
      <w:t>pé</w:t>
    </w:r>
  </w:p>
  <w:p w:rsidR="009A5AB5" w:rsidRPr="00454011" w:rsidRDefault="009A5AB5" w:rsidP="006C69D4">
    <w:pPr>
      <w:pStyle w:val="Pieddepage"/>
      <w:shd w:val="pct20" w:color="auto" w:fill="auto"/>
      <w:ind w:right="-3260"/>
      <w:rPr>
        <w:rFonts w:ascii="Calibri" w:hAnsi="Calibri" w:cs="Calibri"/>
        <w:sz w:val="22"/>
        <w:szCs w:val="22"/>
      </w:rPr>
    </w:pPr>
    <w:r w:rsidRPr="00454011">
      <w:rPr>
        <w:rFonts w:ascii="Calibri" w:hAnsi="Calibri" w:cs="Calibri"/>
        <w:sz w:val="22"/>
        <w:szCs w:val="22"/>
      </w:rPr>
      <w:t>O. Chaumette</w:t>
    </w:r>
    <w:r w:rsidRPr="00454011">
      <w:rPr>
        <w:rFonts w:ascii="Calibri" w:hAnsi="Calibri" w:cs="Calibri"/>
        <w:sz w:val="22"/>
        <w:szCs w:val="22"/>
      </w:rPr>
      <w:tab/>
    </w:r>
    <w:r w:rsidRPr="00454011">
      <w:rPr>
        <w:rStyle w:val="Numrodepage"/>
        <w:rFonts w:ascii="Calibri" w:hAnsi="Calibri" w:cs="Calibri"/>
        <w:sz w:val="22"/>
        <w:szCs w:val="22"/>
      </w:rPr>
      <w:fldChar w:fldCharType="begin"/>
    </w:r>
    <w:r w:rsidRPr="00454011">
      <w:rPr>
        <w:rStyle w:val="Numrodepage"/>
        <w:rFonts w:ascii="Calibri" w:hAnsi="Calibri" w:cs="Calibri"/>
        <w:sz w:val="22"/>
        <w:szCs w:val="22"/>
      </w:rPr>
      <w:instrText xml:space="preserve"> PAGE </w:instrText>
    </w:r>
    <w:r w:rsidRPr="00454011">
      <w:rPr>
        <w:rStyle w:val="Numrodepage"/>
        <w:rFonts w:ascii="Calibri" w:hAnsi="Calibri" w:cs="Calibri"/>
        <w:sz w:val="22"/>
        <w:szCs w:val="22"/>
      </w:rPr>
      <w:fldChar w:fldCharType="separate"/>
    </w:r>
    <w:r w:rsidR="00B34AF4">
      <w:rPr>
        <w:rStyle w:val="Numrodepage"/>
        <w:rFonts w:ascii="Calibri" w:hAnsi="Calibri" w:cs="Calibri"/>
        <w:noProof/>
        <w:sz w:val="22"/>
        <w:szCs w:val="22"/>
      </w:rPr>
      <w:t>1</w:t>
    </w:r>
    <w:r w:rsidRPr="00454011">
      <w:rPr>
        <w:rStyle w:val="Numrodepage"/>
        <w:rFonts w:ascii="Calibri" w:hAnsi="Calibri" w:cs="Calibri"/>
        <w:sz w:val="22"/>
        <w:szCs w:val="22"/>
      </w:rPr>
      <w:fldChar w:fldCharType="end"/>
    </w:r>
    <w:r w:rsidRPr="00454011">
      <w:rPr>
        <w:rStyle w:val="Numrodepage"/>
        <w:rFonts w:ascii="Calibri" w:hAnsi="Calibri" w:cs="Calibri"/>
        <w:sz w:val="22"/>
        <w:szCs w:val="22"/>
      </w:rPr>
      <w:t>/</w:t>
    </w:r>
    <w:r w:rsidRPr="00454011">
      <w:rPr>
        <w:rStyle w:val="Numrodepage"/>
        <w:rFonts w:ascii="Calibri" w:hAnsi="Calibri" w:cs="Calibri"/>
        <w:sz w:val="22"/>
        <w:szCs w:val="22"/>
      </w:rPr>
      <w:fldChar w:fldCharType="begin"/>
    </w:r>
    <w:r w:rsidRPr="00454011">
      <w:rPr>
        <w:rStyle w:val="Numrodepage"/>
        <w:rFonts w:ascii="Calibri" w:hAnsi="Calibri" w:cs="Calibri"/>
        <w:sz w:val="22"/>
        <w:szCs w:val="22"/>
      </w:rPr>
      <w:instrText xml:space="preserve"> NUMPAGES  \* MERGEFORMAT </w:instrText>
    </w:r>
    <w:r w:rsidRPr="00454011">
      <w:rPr>
        <w:rStyle w:val="Numrodepage"/>
        <w:rFonts w:ascii="Calibri" w:hAnsi="Calibri" w:cs="Calibri"/>
        <w:sz w:val="22"/>
        <w:szCs w:val="22"/>
      </w:rPr>
      <w:fldChar w:fldCharType="separate"/>
    </w:r>
    <w:r w:rsidR="00B34AF4">
      <w:rPr>
        <w:rStyle w:val="Numrodepage"/>
        <w:rFonts w:ascii="Calibri" w:hAnsi="Calibri" w:cs="Calibri"/>
        <w:noProof/>
        <w:sz w:val="22"/>
        <w:szCs w:val="22"/>
      </w:rPr>
      <w:t>1</w:t>
    </w:r>
    <w:r w:rsidRPr="00454011">
      <w:rPr>
        <w:rStyle w:val="Numrodepage"/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AB5" w:rsidRDefault="009A5AB5">
      <w:r>
        <w:separator/>
      </w:r>
    </w:p>
  </w:footnote>
  <w:footnote w:type="continuationSeparator" w:id="0">
    <w:p w:rsidR="009A5AB5" w:rsidRDefault="009A5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AB5" w:rsidRPr="00454011" w:rsidRDefault="00B34AF4" w:rsidP="00454011">
    <w:pPr>
      <w:pStyle w:val="En-tte"/>
      <w:pBdr>
        <w:bottom w:val="single" w:sz="6" w:space="1" w:color="auto"/>
      </w:pBdr>
      <w:rPr>
        <w:rFonts w:ascii="Calibri" w:hAnsi="Calibri" w:cs="Calibri"/>
      </w:rPr>
    </w:pPr>
    <w:r>
      <w:rPr>
        <w:rFonts w:ascii="Calibri" w:hAnsi="Calibri" w:cs="Calibri"/>
      </w:rPr>
      <w:t>PHYSIQUE / CHAP 8</w:t>
    </w:r>
    <w:r w:rsidR="009A5AB5" w:rsidRPr="00454011">
      <w:rPr>
        <w:rFonts w:ascii="Calibri" w:hAnsi="Calibri" w:cs="Calibri"/>
      </w:rPr>
      <w:tab/>
    </w:r>
    <w:r w:rsidR="009A5AB5" w:rsidRPr="00454011">
      <w:rPr>
        <w:rFonts w:ascii="Calibri" w:hAnsi="Calibri" w:cs="Calibri"/>
      </w:rPr>
      <w:tab/>
    </w:r>
    <w:r w:rsidR="009A5AB5" w:rsidRPr="00454011">
      <w:rPr>
        <w:rFonts w:ascii="Calibri" w:hAnsi="Calibri" w:cs="Calibri"/>
      </w:rPr>
      <w:tab/>
    </w:r>
    <w:r w:rsidR="0043359D">
      <w:rPr>
        <w:rFonts w:ascii="Calibri" w:hAnsi="Calibri" w:cs="Calibri"/>
      </w:rPr>
      <w:t>TP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6E6CEE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>
    <w:nsid w:val="0AB90718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">
    <w:nsid w:val="10C50AEC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>
    <w:nsid w:val="19255803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22135F1B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>
    <w:nsid w:val="22C81751"/>
    <w:multiLevelType w:val="hybridMultilevel"/>
    <w:tmpl w:val="84F4F5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2E67A1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8">
    <w:nsid w:val="2C29661F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9">
    <w:nsid w:val="2CC70B4E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0">
    <w:nsid w:val="3020755D"/>
    <w:multiLevelType w:val="hybridMultilevel"/>
    <w:tmpl w:val="7AE8B2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0E3438"/>
    <w:multiLevelType w:val="hybridMultilevel"/>
    <w:tmpl w:val="15ACBC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813F57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3">
    <w:nsid w:val="47F3692F"/>
    <w:multiLevelType w:val="hybridMultilevel"/>
    <w:tmpl w:val="15DAD2AC"/>
    <w:lvl w:ilvl="0" w:tplc="4D400FC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33333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5859D8">
      <w:start w:val="1"/>
      <w:numFmt w:val="lowerLetter"/>
      <w:lvlText w:val="%2."/>
      <w:lvlJc w:val="left"/>
      <w:pPr>
        <w:tabs>
          <w:tab w:val="num" w:pos="814"/>
        </w:tabs>
        <w:ind w:left="170" w:firstLine="28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7AAA92">
      <w:start w:val="1"/>
      <w:numFmt w:val="lowerLetter"/>
      <w:lvlText w:val="%3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D6058D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5">
    <w:nsid w:val="4D2D7137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6">
    <w:nsid w:val="4F024B51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>
    <w:nsid w:val="52F83D6F"/>
    <w:multiLevelType w:val="hybridMultilevel"/>
    <w:tmpl w:val="0C10382C"/>
    <w:lvl w:ilvl="0" w:tplc="040C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5C376F8E"/>
    <w:multiLevelType w:val="multilevel"/>
    <w:tmpl w:val="BCC448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5C3C27CD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0">
    <w:nsid w:val="5D013102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1">
    <w:nsid w:val="620C2C05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2">
    <w:nsid w:val="66FA4350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3">
    <w:nsid w:val="6F241209"/>
    <w:multiLevelType w:val="hybridMultilevel"/>
    <w:tmpl w:val="3E2ED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4C74B2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20"/>
  </w:num>
  <w:num w:numId="3">
    <w:abstractNumId w:val="9"/>
  </w:num>
  <w:num w:numId="4">
    <w:abstractNumId w:val="5"/>
  </w:num>
  <w:num w:numId="5">
    <w:abstractNumId w:val="15"/>
  </w:num>
  <w:num w:numId="6">
    <w:abstractNumId w:val="22"/>
  </w:num>
  <w:num w:numId="7">
    <w:abstractNumId w:val="7"/>
  </w:num>
  <w:num w:numId="8">
    <w:abstractNumId w:val="14"/>
  </w:num>
  <w:num w:numId="9">
    <w:abstractNumId w:val="8"/>
  </w:num>
  <w:num w:numId="10">
    <w:abstractNumId w:val="18"/>
  </w:num>
  <w:num w:numId="11">
    <w:abstractNumId w:val="12"/>
  </w:num>
  <w:num w:numId="12">
    <w:abstractNumId w:val="4"/>
  </w:num>
  <w:num w:numId="13">
    <w:abstractNumId w:val="2"/>
  </w:num>
  <w:num w:numId="14">
    <w:abstractNumId w:val="21"/>
  </w:num>
  <w:num w:numId="15">
    <w:abstractNumId w:val="16"/>
  </w:num>
  <w:num w:numId="16">
    <w:abstractNumId w:val="23"/>
  </w:num>
  <w:num w:numId="17">
    <w:abstractNumId w:val="6"/>
  </w:num>
  <w:num w:numId="18">
    <w:abstractNumId w:val="1"/>
  </w:num>
  <w:num w:numId="19">
    <w:abstractNumId w:val="24"/>
  </w:num>
  <w:num w:numId="20">
    <w:abstractNumId w:val="3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2">
    <w:abstractNumId w:val="19"/>
  </w:num>
  <w:num w:numId="23">
    <w:abstractNumId w:val="10"/>
  </w:num>
  <w:num w:numId="24">
    <w:abstractNumId w:val="11"/>
  </w:num>
  <w:num w:numId="25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06"/>
    <w:rsid w:val="00004D2E"/>
    <w:rsid w:val="00007151"/>
    <w:rsid w:val="00012706"/>
    <w:rsid w:val="00015644"/>
    <w:rsid w:val="00017898"/>
    <w:rsid w:val="0003052E"/>
    <w:rsid w:val="0003245E"/>
    <w:rsid w:val="00033AA9"/>
    <w:rsid w:val="00036AB7"/>
    <w:rsid w:val="0005443D"/>
    <w:rsid w:val="000549E5"/>
    <w:rsid w:val="00063C4F"/>
    <w:rsid w:val="00070AD7"/>
    <w:rsid w:val="00074712"/>
    <w:rsid w:val="0008070D"/>
    <w:rsid w:val="00082E90"/>
    <w:rsid w:val="00086168"/>
    <w:rsid w:val="00086E46"/>
    <w:rsid w:val="00087730"/>
    <w:rsid w:val="000900CC"/>
    <w:rsid w:val="00097B7D"/>
    <w:rsid w:val="000A256F"/>
    <w:rsid w:val="000C47B0"/>
    <w:rsid w:val="000C6DCB"/>
    <w:rsid w:val="000E32A2"/>
    <w:rsid w:val="000F03CA"/>
    <w:rsid w:val="000F4CF2"/>
    <w:rsid w:val="000F5BAD"/>
    <w:rsid w:val="00103091"/>
    <w:rsid w:val="0011272B"/>
    <w:rsid w:val="00113F7B"/>
    <w:rsid w:val="001167EB"/>
    <w:rsid w:val="0012077B"/>
    <w:rsid w:val="00131E04"/>
    <w:rsid w:val="00144744"/>
    <w:rsid w:val="00154FE6"/>
    <w:rsid w:val="001555EA"/>
    <w:rsid w:val="00157B18"/>
    <w:rsid w:val="00163479"/>
    <w:rsid w:val="0017030D"/>
    <w:rsid w:val="00177A9F"/>
    <w:rsid w:val="0018154E"/>
    <w:rsid w:val="0018720B"/>
    <w:rsid w:val="00193644"/>
    <w:rsid w:val="001B233C"/>
    <w:rsid w:val="001B4575"/>
    <w:rsid w:val="001B7919"/>
    <w:rsid w:val="001C63D6"/>
    <w:rsid w:val="001E090E"/>
    <w:rsid w:val="001E384D"/>
    <w:rsid w:val="001E5831"/>
    <w:rsid w:val="001F241B"/>
    <w:rsid w:val="001F3685"/>
    <w:rsid w:val="00200616"/>
    <w:rsid w:val="002039FC"/>
    <w:rsid w:val="00234B0C"/>
    <w:rsid w:val="00236895"/>
    <w:rsid w:val="0024071D"/>
    <w:rsid w:val="002511F7"/>
    <w:rsid w:val="00251B74"/>
    <w:rsid w:val="00256305"/>
    <w:rsid w:val="00257DE6"/>
    <w:rsid w:val="00261EE3"/>
    <w:rsid w:val="00263770"/>
    <w:rsid w:val="002670D3"/>
    <w:rsid w:val="00272ED4"/>
    <w:rsid w:val="00282444"/>
    <w:rsid w:val="00291339"/>
    <w:rsid w:val="00292FB3"/>
    <w:rsid w:val="00295F50"/>
    <w:rsid w:val="002963EE"/>
    <w:rsid w:val="002A2941"/>
    <w:rsid w:val="002C0B52"/>
    <w:rsid w:val="002C11EF"/>
    <w:rsid w:val="002C577E"/>
    <w:rsid w:val="00305C7F"/>
    <w:rsid w:val="00315DAA"/>
    <w:rsid w:val="003170B3"/>
    <w:rsid w:val="00320C5E"/>
    <w:rsid w:val="0033755A"/>
    <w:rsid w:val="00343FAF"/>
    <w:rsid w:val="00350914"/>
    <w:rsid w:val="003519BC"/>
    <w:rsid w:val="00355223"/>
    <w:rsid w:val="00361215"/>
    <w:rsid w:val="00361DAE"/>
    <w:rsid w:val="003626E9"/>
    <w:rsid w:val="003659C9"/>
    <w:rsid w:val="003813AE"/>
    <w:rsid w:val="00385C05"/>
    <w:rsid w:val="00391254"/>
    <w:rsid w:val="003B0F18"/>
    <w:rsid w:val="003B3386"/>
    <w:rsid w:val="003B5DAB"/>
    <w:rsid w:val="003C3A5E"/>
    <w:rsid w:val="003C7DC3"/>
    <w:rsid w:val="003D05C1"/>
    <w:rsid w:val="003D0ADD"/>
    <w:rsid w:val="003D0B2E"/>
    <w:rsid w:val="003D6F5C"/>
    <w:rsid w:val="003E4FAF"/>
    <w:rsid w:val="003E5185"/>
    <w:rsid w:val="003F628F"/>
    <w:rsid w:val="00400DC6"/>
    <w:rsid w:val="00405138"/>
    <w:rsid w:val="00405A26"/>
    <w:rsid w:val="00417BF2"/>
    <w:rsid w:val="00421C07"/>
    <w:rsid w:val="00426D58"/>
    <w:rsid w:val="004277E7"/>
    <w:rsid w:val="0043244B"/>
    <w:rsid w:val="00433593"/>
    <w:rsid w:val="0043359D"/>
    <w:rsid w:val="004374D5"/>
    <w:rsid w:val="00444599"/>
    <w:rsid w:val="00451C88"/>
    <w:rsid w:val="00454011"/>
    <w:rsid w:val="004579E0"/>
    <w:rsid w:val="00467DD3"/>
    <w:rsid w:val="0047141E"/>
    <w:rsid w:val="00476E11"/>
    <w:rsid w:val="004849DC"/>
    <w:rsid w:val="004866F3"/>
    <w:rsid w:val="00491B03"/>
    <w:rsid w:val="0049669E"/>
    <w:rsid w:val="004A486B"/>
    <w:rsid w:val="004B0871"/>
    <w:rsid w:val="004B1815"/>
    <w:rsid w:val="004D1A81"/>
    <w:rsid w:val="004D2308"/>
    <w:rsid w:val="004D31D9"/>
    <w:rsid w:val="004E2860"/>
    <w:rsid w:val="0050151A"/>
    <w:rsid w:val="00505F91"/>
    <w:rsid w:val="00522187"/>
    <w:rsid w:val="005226E2"/>
    <w:rsid w:val="0052559B"/>
    <w:rsid w:val="005379B4"/>
    <w:rsid w:val="00553A95"/>
    <w:rsid w:val="00553B03"/>
    <w:rsid w:val="0055433E"/>
    <w:rsid w:val="0055634F"/>
    <w:rsid w:val="00562131"/>
    <w:rsid w:val="005623EF"/>
    <w:rsid w:val="00565344"/>
    <w:rsid w:val="00566268"/>
    <w:rsid w:val="0057588F"/>
    <w:rsid w:val="005775C3"/>
    <w:rsid w:val="0058127C"/>
    <w:rsid w:val="005824BB"/>
    <w:rsid w:val="00585777"/>
    <w:rsid w:val="00585906"/>
    <w:rsid w:val="005922B2"/>
    <w:rsid w:val="00593AAB"/>
    <w:rsid w:val="005963C3"/>
    <w:rsid w:val="00596DA3"/>
    <w:rsid w:val="005A31CC"/>
    <w:rsid w:val="005B0280"/>
    <w:rsid w:val="005B1C9C"/>
    <w:rsid w:val="005C23C4"/>
    <w:rsid w:val="005D73C0"/>
    <w:rsid w:val="005E1903"/>
    <w:rsid w:val="005F2B06"/>
    <w:rsid w:val="005F47B1"/>
    <w:rsid w:val="00602141"/>
    <w:rsid w:val="00612329"/>
    <w:rsid w:val="00617005"/>
    <w:rsid w:val="00620A17"/>
    <w:rsid w:val="00626F3A"/>
    <w:rsid w:val="00627AD6"/>
    <w:rsid w:val="00636898"/>
    <w:rsid w:val="00643BB8"/>
    <w:rsid w:val="006529E0"/>
    <w:rsid w:val="00653C6D"/>
    <w:rsid w:val="006610A2"/>
    <w:rsid w:val="0066133B"/>
    <w:rsid w:val="00663293"/>
    <w:rsid w:val="00664423"/>
    <w:rsid w:val="00667BCF"/>
    <w:rsid w:val="00670109"/>
    <w:rsid w:val="00680842"/>
    <w:rsid w:val="00680FEC"/>
    <w:rsid w:val="00682B67"/>
    <w:rsid w:val="00682F23"/>
    <w:rsid w:val="00692DB8"/>
    <w:rsid w:val="006A1F86"/>
    <w:rsid w:val="006B556B"/>
    <w:rsid w:val="006B5925"/>
    <w:rsid w:val="006B6324"/>
    <w:rsid w:val="006C69D4"/>
    <w:rsid w:val="006C709F"/>
    <w:rsid w:val="006D39A2"/>
    <w:rsid w:val="006D5A7A"/>
    <w:rsid w:val="006D656A"/>
    <w:rsid w:val="006E5258"/>
    <w:rsid w:val="006F6F73"/>
    <w:rsid w:val="007043DD"/>
    <w:rsid w:val="0071567D"/>
    <w:rsid w:val="007236DE"/>
    <w:rsid w:val="00747CCE"/>
    <w:rsid w:val="007527F1"/>
    <w:rsid w:val="00770ADE"/>
    <w:rsid w:val="00770F9B"/>
    <w:rsid w:val="00776697"/>
    <w:rsid w:val="007802C1"/>
    <w:rsid w:val="00783832"/>
    <w:rsid w:val="00783C61"/>
    <w:rsid w:val="00790102"/>
    <w:rsid w:val="007902BF"/>
    <w:rsid w:val="007928DD"/>
    <w:rsid w:val="007B0B77"/>
    <w:rsid w:val="007C0646"/>
    <w:rsid w:val="007C0D0A"/>
    <w:rsid w:val="007C20C6"/>
    <w:rsid w:val="007C3E91"/>
    <w:rsid w:val="007D2F70"/>
    <w:rsid w:val="007D4EF0"/>
    <w:rsid w:val="007E5501"/>
    <w:rsid w:val="007E707D"/>
    <w:rsid w:val="007F5477"/>
    <w:rsid w:val="007F5557"/>
    <w:rsid w:val="00800D22"/>
    <w:rsid w:val="0080200B"/>
    <w:rsid w:val="00812213"/>
    <w:rsid w:val="00812F06"/>
    <w:rsid w:val="0081485E"/>
    <w:rsid w:val="00820794"/>
    <w:rsid w:val="00824F35"/>
    <w:rsid w:val="00825186"/>
    <w:rsid w:val="008358C4"/>
    <w:rsid w:val="0084407F"/>
    <w:rsid w:val="00864674"/>
    <w:rsid w:val="00873EE8"/>
    <w:rsid w:val="008813A7"/>
    <w:rsid w:val="008832F6"/>
    <w:rsid w:val="008947EF"/>
    <w:rsid w:val="008B2BE3"/>
    <w:rsid w:val="008C5CA4"/>
    <w:rsid w:val="008C6698"/>
    <w:rsid w:val="008E09BA"/>
    <w:rsid w:val="008E2E5F"/>
    <w:rsid w:val="00900C9A"/>
    <w:rsid w:val="009047EC"/>
    <w:rsid w:val="00905ECE"/>
    <w:rsid w:val="009068A6"/>
    <w:rsid w:val="00911E01"/>
    <w:rsid w:val="00926A2A"/>
    <w:rsid w:val="009324B2"/>
    <w:rsid w:val="00933A9B"/>
    <w:rsid w:val="00936AA0"/>
    <w:rsid w:val="00940037"/>
    <w:rsid w:val="00944E24"/>
    <w:rsid w:val="009636DA"/>
    <w:rsid w:val="00971C0F"/>
    <w:rsid w:val="0097426C"/>
    <w:rsid w:val="009966B6"/>
    <w:rsid w:val="009A448B"/>
    <w:rsid w:val="009A5AB5"/>
    <w:rsid w:val="009A7165"/>
    <w:rsid w:val="009B116A"/>
    <w:rsid w:val="009B754F"/>
    <w:rsid w:val="009C016E"/>
    <w:rsid w:val="009C269C"/>
    <w:rsid w:val="009D1426"/>
    <w:rsid w:val="009D6795"/>
    <w:rsid w:val="009E2032"/>
    <w:rsid w:val="009E7CB1"/>
    <w:rsid w:val="009F3BCA"/>
    <w:rsid w:val="009F704B"/>
    <w:rsid w:val="00A024DC"/>
    <w:rsid w:val="00A1243E"/>
    <w:rsid w:val="00A13165"/>
    <w:rsid w:val="00A248CF"/>
    <w:rsid w:val="00A27E78"/>
    <w:rsid w:val="00A332B8"/>
    <w:rsid w:val="00A42C78"/>
    <w:rsid w:val="00A549D8"/>
    <w:rsid w:val="00A62E03"/>
    <w:rsid w:val="00A632EB"/>
    <w:rsid w:val="00A76EC1"/>
    <w:rsid w:val="00A80963"/>
    <w:rsid w:val="00A85C37"/>
    <w:rsid w:val="00A91EC3"/>
    <w:rsid w:val="00A92280"/>
    <w:rsid w:val="00A93381"/>
    <w:rsid w:val="00A95BBE"/>
    <w:rsid w:val="00AA4175"/>
    <w:rsid w:val="00AB01E2"/>
    <w:rsid w:val="00AB380D"/>
    <w:rsid w:val="00AB69DC"/>
    <w:rsid w:val="00AD17D6"/>
    <w:rsid w:val="00AD1972"/>
    <w:rsid w:val="00AD5262"/>
    <w:rsid w:val="00AF04ED"/>
    <w:rsid w:val="00AF3A2A"/>
    <w:rsid w:val="00AF6FEE"/>
    <w:rsid w:val="00B00D06"/>
    <w:rsid w:val="00B0166D"/>
    <w:rsid w:val="00B23708"/>
    <w:rsid w:val="00B314A8"/>
    <w:rsid w:val="00B31C3A"/>
    <w:rsid w:val="00B32FC3"/>
    <w:rsid w:val="00B34AF4"/>
    <w:rsid w:val="00B359FA"/>
    <w:rsid w:val="00B368E1"/>
    <w:rsid w:val="00B36909"/>
    <w:rsid w:val="00B4126D"/>
    <w:rsid w:val="00B507B8"/>
    <w:rsid w:val="00B50D61"/>
    <w:rsid w:val="00B54EA1"/>
    <w:rsid w:val="00B54EF6"/>
    <w:rsid w:val="00B557F4"/>
    <w:rsid w:val="00B61B46"/>
    <w:rsid w:val="00B63601"/>
    <w:rsid w:val="00B646F4"/>
    <w:rsid w:val="00B67A9A"/>
    <w:rsid w:val="00B73B94"/>
    <w:rsid w:val="00B80436"/>
    <w:rsid w:val="00B80AEA"/>
    <w:rsid w:val="00B82025"/>
    <w:rsid w:val="00B843FA"/>
    <w:rsid w:val="00B850E4"/>
    <w:rsid w:val="00B85114"/>
    <w:rsid w:val="00B93632"/>
    <w:rsid w:val="00BB044A"/>
    <w:rsid w:val="00BB11C8"/>
    <w:rsid w:val="00BB4AB5"/>
    <w:rsid w:val="00BB5E2F"/>
    <w:rsid w:val="00BB63F1"/>
    <w:rsid w:val="00BC1A4D"/>
    <w:rsid w:val="00BC51D3"/>
    <w:rsid w:val="00BC6B9C"/>
    <w:rsid w:val="00BD2C2B"/>
    <w:rsid w:val="00BD3B52"/>
    <w:rsid w:val="00BD7A0C"/>
    <w:rsid w:val="00BE0751"/>
    <w:rsid w:val="00BF424B"/>
    <w:rsid w:val="00BF6646"/>
    <w:rsid w:val="00C079AA"/>
    <w:rsid w:val="00C11B81"/>
    <w:rsid w:val="00C2325F"/>
    <w:rsid w:val="00C2733F"/>
    <w:rsid w:val="00C36316"/>
    <w:rsid w:val="00C4088A"/>
    <w:rsid w:val="00C42A50"/>
    <w:rsid w:val="00C523DC"/>
    <w:rsid w:val="00C824DA"/>
    <w:rsid w:val="00C83CC7"/>
    <w:rsid w:val="00C854DD"/>
    <w:rsid w:val="00C86D15"/>
    <w:rsid w:val="00C95ABC"/>
    <w:rsid w:val="00CA17DA"/>
    <w:rsid w:val="00CC1D7C"/>
    <w:rsid w:val="00CD53DF"/>
    <w:rsid w:val="00CF06C1"/>
    <w:rsid w:val="00CF17AC"/>
    <w:rsid w:val="00CF3042"/>
    <w:rsid w:val="00D201AB"/>
    <w:rsid w:val="00D20EC4"/>
    <w:rsid w:val="00D22270"/>
    <w:rsid w:val="00D260D6"/>
    <w:rsid w:val="00D33B9E"/>
    <w:rsid w:val="00D36973"/>
    <w:rsid w:val="00D464F4"/>
    <w:rsid w:val="00D46C0C"/>
    <w:rsid w:val="00D56EFC"/>
    <w:rsid w:val="00D61464"/>
    <w:rsid w:val="00D62CE2"/>
    <w:rsid w:val="00D63B5C"/>
    <w:rsid w:val="00D65CFD"/>
    <w:rsid w:val="00D75FB1"/>
    <w:rsid w:val="00D93AE9"/>
    <w:rsid w:val="00D93B81"/>
    <w:rsid w:val="00D94A83"/>
    <w:rsid w:val="00DA418C"/>
    <w:rsid w:val="00DA6D51"/>
    <w:rsid w:val="00DB6099"/>
    <w:rsid w:val="00DC73EA"/>
    <w:rsid w:val="00DC76A8"/>
    <w:rsid w:val="00DD0B17"/>
    <w:rsid w:val="00DD0B2C"/>
    <w:rsid w:val="00DE06BB"/>
    <w:rsid w:val="00DE2698"/>
    <w:rsid w:val="00DE38CB"/>
    <w:rsid w:val="00DE555A"/>
    <w:rsid w:val="00E00E2A"/>
    <w:rsid w:val="00E023BD"/>
    <w:rsid w:val="00E02B91"/>
    <w:rsid w:val="00E16B08"/>
    <w:rsid w:val="00E17B25"/>
    <w:rsid w:val="00E25D2C"/>
    <w:rsid w:val="00E30DFD"/>
    <w:rsid w:val="00E324E5"/>
    <w:rsid w:val="00E32ACB"/>
    <w:rsid w:val="00E35262"/>
    <w:rsid w:val="00E358DA"/>
    <w:rsid w:val="00E37683"/>
    <w:rsid w:val="00E53C26"/>
    <w:rsid w:val="00E6018F"/>
    <w:rsid w:val="00E67E99"/>
    <w:rsid w:val="00E73868"/>
    <w:rsid w:val="00E773F9"/>
    <w:rsid w:val="00E87DC4"/>
    <w:rsid w:val="00E90273"/>
    <w:rsid w:val="00E910E1"/>
    <w:rsid w:val="00E95C1E"/>
    <w:rsid w:val="00E97C80"/>
    <w:rsid w:val="00EA4A41"/>
    <w:rsid w:val="00EB33CD"/>
    <w:rsid w:val="00EC1B47"/>
    <w:rsid w:val="00ED46F0"/>
    <w:rsid w:val="00ED6B63"/>
    <w:rsid w:val="00EE483F"/>
    <w:rsid w:val="00EF2CE3"/>
    <w:rsid w:val="00EF3ABA"/>
    <w:rsid w:val="00EF628E"/>
    <w:rsid w:val="00EF7904"/>
    <w:rsid w:val="00F01C78"/>
    <w:rsid w:val="00F065C2"/>
    <w:rsid w:val="00F1018C"/>
    <w:rsid w:val="00F11C01"/>
    <w:rsid w:val="00F32E62"/>
    <w:rsid w:val="00F472C7"/>
    <w:rsid w:val="00F653C1"/>
    <w:rsid w:val="00F677CE"/>
    <w:rsid w:val="00F72F03"/>
    <w:rsid w:val="00F7374F"/>
    <w:rsid w:val="00F80D7C"/>
    <w:rsid w:val="00F92F35"/>
    <w:rsid w:val="00F93D5A"/>
    <w:rsid w:val="00FA287E"/>
    <w:rsid w:val="00FC73C6"/>
    <w:rsid w:val="00FD0F34"/>
    <w:rsid w:val="00FD26E5"/>
    <w:rsid w:val="00FD2FCE"/>
    <w:rsid w:val="00FD4A8C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2">
    <w:name w:val="heading 2"/>
    <w:basedOn w:val="Normal"/>
    <w:next w:val="Normal"/>
    <w:qFormat/>
    <w:rsid w:val="000900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C36316"/>
    <w:pPr>
      <w:spacing w:after="120"/>
      <w:ind w:left="1134"/>
      <w:jc w:val="both"/>
      <w:outlineLvl w:val="2"/>
    </w:pPr>
    <w:rPr>
      <w:rFonts w:ascii="Arial Narrow" w:hAnsi="Arial Narrow"/>
      <w:b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451C8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92FB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rsid w:val="00AB69DC"/>
    <w:rPr>
      <w:color w:val="0000FF"/>
      <w:u w:val="single"/>
    </w:rPr>
  </w:style>
  <w:style w:type="paragraph" w:customStyle="1" w:styleId="Paragraphe1">
    <w:name w:val="Paragraphe1"/>
    <w:basedOn w:val="Normal"/>
    <w:rsid w:val="00E773F9"/>
    <w:pPr>
      <w:ind w:left="284" w:hanging="284"/>
    </w:pPr>
    <w:rPr>
      <w:sz w:val="24"/>
      <w:u w:val="single"/>
    </w:rPr>
  </w:style>
  <w:style w:type="paragraph" w:styleId="Sansinterligne">
    <w:name w:val="No Spacing"/>
    <w:qFormat/>
    <w:rsid w:val="003D05C1"/>
    <w:rPr>
      <w:sz w:val="22"/>
      <w:szCs w:val="22"/>
      <w:lang w:eastAsia="en-US"/>
    </w:rPr>
  </w:style>
  <w:style w:type="paragraph" w:styleId="Corpsdetexte">
    <w:name w:val="Body Text"/>
    <w:basedOn w:val="Normal"/>
    <w:rsid w:val="00A92280"/>
    <w:pPr>
      <w:overflowPunct/>
      <w:adjustRightInd/>
      <w:textAlignment w:val="auto"/>
    </w:pPr>
    <w:rPr>
      <w:b/>
      <w:bCs/>
      <w:i/>
      <w:iCs/>
      <w:sz w:val="24"/>
      <w:szCs w:val="24"/>
    </w:rPr>
  </w:style>
  <w:style w:type="character" w:customStyle="1" w:styleId="hps">
    <w:name w:val="hps"/>
    <w:basedOn w:val="Policepardfaut"/>
    <w:rsid w:val="003B3386"/>
  </w:style>
  <w:style w:type="paragraph" w:styleId="NormalWeb">
    <w:name w:val="Normal (Web)"/>
    <w:basedOn w:val="Normal"/>
    <w:rsid w:val="00B00D0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En-tteCar">
    <w:name w:val="En-tête Car"/>
    <w:basedOn w:val="Policepardfaut"/>
    <w:link w:val="En-tte"/>
    <w:rsid w:val="00FD0F34"/>
    <w:rPr>
      <w:lang w:val="fr-FR" w:eastAsia="fr-FR" w:bidi="ar-SA"/>
    </w:rPr>
  </w:style>
  <w:style w:type="character" w:customStyle="1" w:styleId="PieddepageCar">
    <w:name w:val="Pied de page Car"/>
    <w:basedOn w:val="Policepardfaut"/>
    <w:link w:val="Pieddepage"/>
    <w:rsid w:val="00FD0F34"/>
    <w:rPr>
      <w:lang w:val="fr-FR" w:eastAsia="fr-FR" w:bidi="ar-SA"/>
    </w:rPr>
  </w:style>
  <w:style w:type="character" w:customStyle="1" w:styleId="nowrap">
    <w:name w:val="nowrap"/>
    <w:basedOn w:val="Policepardfaut"/>
    <w:rsid w:val="007236DE"/>
  </w:style>
  <w:style w:type="paragraph" w:styleId="Paragraphedeliste">
    <w:name w:val="List Paragraph"/>
    <w:basedOn w:val="Normal"/>
    <w:qFormat/>
    <w:rsid w:val="00E25D2C"/>
    <w:pPr>
      <w:ind w:left="720"/>
      <w:contextualSpacing/>
    </w:pPr>
  </w:style>
  <w:style w:type="character" w:customStyle="1" w:styleId="lienglossaire">
    <w:name w:val="lienglossaire"/>
    <w:basedOn w:val="Policepardfaut"/>
    <w:rsid w:val="003C7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2">
    <w:name w:val="heading 2"/>
    <w:basedOn w:val="Normal"/>
    <w:next w:val="Normal"/>
    <w:qFormat/>
    <w:rsid w:val="000900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C36316"/>
    <w:pPr>
      <w:spacing w:after="120"/>
      <w:ind w:left="1134"/>
      <w:jc w:val="both"/>
      <w:outlineLvl w:val="2"/>
    </w:pPr>
    <w:rPr>
      <w:rFonts w:ascii="Arial Narrow" w:hAnsi="Arial Narrow"/>
      <w:b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451C8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92FB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rsid w:val="00AB69DC"/>
    <w:rPr>
      <w:color w:val="0000FF"/>
      <w:u w:val="single"/>
    </w:rPr>
  </w:style>
  <w:style w:type="paragraph" w:customStyle="1" w:styleId="Paragraphe1">
    <w:name w:val="Paragraphe1"/>
    <w:basedOn w:val="Normal"/>
    <w:rsid w:val="00E773F9"/>
    <w:pPr>
      <w:ind w:left="284" w:hanging="284"/>
    </w:pPr>
    <w:rPr>
      <w:sz w:val="24"/>
      <w:u w:val="single"/>
    </w:rPr>
  </w:style>
  <w:style w:type="paragraph" w:styleId="Sansinterligne">
    <w:name w:val="No Spacing"/>
    <w:qFormat/>
    <w:rsid w:val="003D05C1"/>
    <w:rPr>
      <w:sz w:val="22"/>
      <w:szCs w:val="22"/>
      <w:lang w:eastAsia="en-US"/>
    </w:rPr>
  </w:style>
  <w:style w:type="paragraph" w:styleId="Corpsdetexte">
    <w:name w:val="Body Text"/>
    <w:basedOn w:val="Normal"/>
    <w:rsid w:val="00A92280"/>
    <w:pPr>
      <w:overflowPunct/>
      <w:adjustRightInd/>
      <w:textAlignment w:val="auto"/>
    </w:pPr>
    <w:rPr>
      <w:b/>
      <w:bCs/>
      <w:i/>
      <w:iCs/>
      <w:sz w:val="24"/>
      <w:szCs w:val="24"/>
    </w:rPr>
  </w:style>
  <w:style w:type="character" w:customStyle="1" w:styleId="hps">
    <w:name w:val="hps"/>
    <w:basedOn w:val="Policepardfaut"/>
    <w:rsid w:val="003B3386"/>
  </w:style>
  <w:style w:type="paragraph" w:styleId="NormalWeb">
    <w:name w:val="Normal (Web)"/>
    <w:basedOn w:val="Normal"/>
    <w:rsid w:val="00B00D0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En-tteCar">
    <w:name w:val="En-tête Car"/>
    <w:basedOn w:val="Policepardfaut"/>
    <w:link w:val="En-tte"/>
    <w:rsid w:val="00FD0F34"/>
    <w:rPr>
      <w:lang w:val="fr-FR" w:eastAsia="fr-FR" w:bidi="ar-SA"/>
    </w:rPr>
  </w:style>
  <w:style w:type="character" w:customStyle="1" w:styleId="PieddepageCar">
    <w:name w:val="Pied de page Car"/>
    <w:basedOn w:val="Policepardfaut"/>
    <w:link w:val="Pieddepage"/>
    <w:rsid w:val="00FD0F34"/>
    <w:rPr>
      <w:lang w:val="fr-FR" w:eastAsia="fr-FR" w:bidi="ar-SA"/>
    </w:rPr>
  </w:style>
  <w:style w:type="character" w:customStyle="1" w:styleId="nowrap">
    <w:name w:val="nowrap"/>
    <w:basedOn w:val="Policepardfaut"/>
    <w:rsid w:val="007236DE"/>
  </w:style>
  <w:style w:type="paragraph" w:styleId="Paragraphedeliste">
    <w:name w:val="List Paragraph"/>
    <w:basedOn w:val="Normal"/>
    <w:qFormat/>
    <w:rsid w:val="00E25D2C"/>
    <w:pPr>
      <w:ind w:left="720"/>
      <w:contextualSpacing/>
    </w:pPr>
  </w:style>
  <w:style w:type="character" w:customStyle="1" w:styleId="lienglossaire">
    <w:name w:val="lienglossaire"/>
    <w:basedOn w:val="Policepardfaut"/>
    <w:rsid w:val="003C7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3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es\Tp_ol200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D9C16-4F52-4AEA-BE7A-0A5C0F3C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Tp_ol2000</Template>
  <TotalTime>297</TotalTime>
  <Pages>1</Pages>
  <Words>574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IOP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Mâitre Yoda :)</dc:creator>
  <cp:lastModifiedBy>OC</cp:lastModifiedBy>
  <cp:revision>31</cp:revision>
  <cp:lastPrinted>2012-09-03T15:12:00Z</cp:lastPrinted>
  <dcterms:created xsi:type="dcterms:W3CDTF">2020-04-19T15:04:00Z</dcterms:created>
  <dcterms:modified xsi:type="dcterms:W3CDTF">2020-06-11T15:28:00Z</dcterms:modified>
</cp:coreProperties>
</file>